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D8AD" w14:textId="4A1A4FDD" w:rsidR="003842C5" w:rsidRPr="00463A00" w:rsidRDefault="003842C5" w:rsidP="003842C5">
      <w:pPr>
        <w:shd w:val="clear" w:color="auto" w:fill="FFFFFF"/>
        <w:spacing w:before="100" w:beforeAutospacing="1" w:after="22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</w:pPr>
      <w:r w:rsidRPr="00463A0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Приложение</w:t>
      </w:r>
    </w:p>
    <w:p w14:paraId="7570D880" w14:textId="21F7BEE9" w:rsidR="003842C5" w:rsidRPr="00463A00" w:rsidRDefault="003842C5" w:rsidP="003842C5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463A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Ответственность заказчиков, работников контрактных служб, контрактных управляющих, членов комиссий по осуществлению закупок</w:t>
      </w:r>
      <w:r w:rsidR="00BB48C4" w:rsidRPr="00463A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за нарушение законодательства Р</w:t>
      </w:r>
      <w:r w:rsidRPr="00463A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оссийской Федерации в сфере закупок</w:t>
      </w:r>
    </w:p>
    <w:p w14:paraId="3CCAFDA8" w14:textId="77777777" w:rsidR="00A70931" w:rsidRPr="00463A00" w:rsidRDefault="00A70931" w:rsidP="00A70931">
      <w:pPr>
        <w:shd w:val="clear" w:color="auto" w:fill="FFFFFF"/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</w:pPr>
      <w:r w:rsidRPr="00463A0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  <w:t>Таблица штрафов по 44-ФЗ</w:t>
      </w:r>
    </w:p>
    <w:tbl>
      <w:tblPr>
        <w:tblW w:w="10287" w:type="dxa"/>
        <w:jc w:val="center"/>
        <w:tblCellSpacing w:w="15" w:type="dxa"/>
        <w:tblBorders>
          <w:top w:val="single" w:sz="6" w:space="0" w:color="D1D2D4"/>
          <w:left w:val="single" w:sz="6" w:space="0" w:color="D1D2D4"/>
          <w:bottom w:val="single" w:sz="2" w:space="0" w:color="949494"/>
          <w:right w:val="single" w:sz="2" w:space="0" w:color="9494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4898"/>
        <w:gridCol w:w="1667"/>
        <w:gridCol w:w="2889"/>
      </w:tblGrid>
      <w:tr w:rsidR="00A70931" w:rsidRPr="001E3AE3" w14:paraId="44F283C3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1F79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4225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Вид нарушения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720B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Статья КоАП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E67D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Размер штрафа, руб.</w:t>
            </w:r>
          </w:p>
        </w:tc>
      </w:tr>
      <w:tr w:rsidR="00A70931" w:rsidRPr="001E3AE3" w14:paraId="2412B4AD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5B5F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Неправильный выбор способа определения поставщика (подрядчика, исполнителя)</w:t>
            </w:r>
          </w:p>
        </w:tc>
      </w:tr>
      <w:tr w:rsidR="00A70931" w:rsidRPr="001E3AE3" w14:paraId="614451E2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A128E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6DD41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Принятие решения о способе определения поставщика (подрядчика, исполнителя) с нарушением требований ФЗ-44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2D04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7.29.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CAFBE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361F13B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</w:t>
            </w:r>
          </w:p>
        </w:tc>
      </w:tr>
      <w:tr w:rsidR="00A70931" w:rsidRPr="001E3AE3" w14:paraId="13794081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6355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986E7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Выбор иного способа определения поставщика (подрядчика, исполнителя), если определение поставщика (подрядчика, исполнителя) должно осуществляться путем проведения конкурса или аукциона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9112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2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7.29.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3D8B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1D6DAC5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50 000</w:t>
            </w:r>
          </w:p>
        </w:tc>
      </w:tr>
      <w:tr w:rsidR="00A70931" w:rsidRPr="001E3AE3" w14:paraId="4A0F4204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C3F8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CD28A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Принятие решения о проведении конкурса с ограниченным участием, закрытого конкурса с ограниченным участием, двухэтапного конкурса в случаях, не предусмотренных ФЗ-44</w:t>
            </w:r>
          </w:p>
          <w:p w14:paraId="3AF5C516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порядка и сроков направления в орган, уполномоченный на осуществление контроля в сфере закупок информации и документов для согласования возможности применения закрытого способа определения поставщика, заключения контракта с единственным поставщиком (подрядчиком, исполнителем)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6A56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2.1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7.29.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3193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0DF9FA9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50 000</w:t>
            </w:r>
          </w:p>
        </w:tc>
      </w:tr>
      <w:tr w:rsidR="00A70931" w:rsidRPr="001E3AE3" w14:paraId="7FBEC401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47CC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33D2D" w14:textId="024EB8B6" w:rsidR="00A70931" w:rsidRPr="001E3AE3" w:rsidRDefault="00A70931" w:rsidP="00A2573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Включение в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lastRenderedPageBreak/>
              <w:t>Российской Федерации и иными нормативными правовыми актами Российской Федерации о контрактной системе в сфере закупок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EB64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lastRenderedPageBreak/>
              <w:t>Часть 1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7.29.3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272F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</w:t>
            </w:r>
          </w:p>
          <w:p w14:paraId="6E42478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20 000 - 50 000</w:t>
            </w:r>
          </w:p>
        </w:tc>
      </w:tr>
      <w:tr w:rsidR="00A70931" w:rsidRPr="001E3AE3" w14:paraId="434B2FF0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262F5" w14:textId="1C039461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lastRenderedPageBreak/>
              <w:t>Нарушение</w:t>
            </w:r>
            <w:r w:rsidR="00A25737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 xml:space="preserve"> порядка осуществления закупок </w:t>
            </w:r>
          </w:p>
        </w:tc>
      </w:tr>
      <w:tr w:rsidR="00A70931" w:rsidRPr="001E3AE3" w14:paraId="0F63049D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AE95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6C909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B1F9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2 статьи 7.29.3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8662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10 000</w:t>
            </w:r>
          </w:p>
        </w:tc>
      </w:tr>
      <w:tr w:rsidR="00A70931" w:rsidRPr="001E3AE3" w14:paraId="120689DA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4C1D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D47E6" w14:textId="506018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порядка или сроков проведения обязательного общественного обсуждения закупок либо не</w:t>
            </w:r>
            <w:r w:rsidR="00A25737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проведение обязательного общественного обсуждения закупок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C008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3 статьи 7.29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CD07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30 000</w:t>
            </w:r>
          </w:p>
        </w:tc>
      </w:tr>
      <w:tr w:rsidR="00A70931" w:rsidRPr="001E3AE3" w14:paraId="525A654C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3262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B2AE3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9315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4 статьи 7.29.3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5A4A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30 000</w:t>
            </w:r>
          </w:p>
        </w:tc>
      </w:tr>
      <w:tr w:rsidR="00A70931" w:rsidRPr="001E3AE3" w14:paraId="420049FE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CEB2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60924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сроков размещения в единой информационной системе информации и документов, размещение которых предусмотрено ФЗ-44 при проведении конкурса, аукциона, не более чем на два рабочих дня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9792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8B2A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5 000</w:t>
            </w:r>
          </w:p>
          <w:p w14:paraId="2E7B0F2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— 15 000</w:t>
            </w:r>
          </w:p>
        </w:tc>
      </w:tr>
      <w:tr w:rsidR="00A70931" w:rsidRPr="001E3AE3" w14:paraId="74BECBC8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374E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9433A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сроков размещения в единой информационной системе информации и документов, размещение которых предусмотрено ФЗ-44 при проведении конкурса, аукциона, более чем на два рабочих дня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4B21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1.1 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18BD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-30 000</w:t>
            </w:r>
          </w:p>
          <w:p w14:paraId="0C6E0B9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— 100 000</w:t>
            </w:r>
          </w:p>
        </w:tc>
      </w:tr>
      <w:tr w:rsidR="00A70931" w:rsidRPr="001E3AE3" w14:paraId="56621B5F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CBF8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B777A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сроков размещения в единой информационной системе информации и документов, размещение которых предусмотрено ФЗ-44 при проведении запроса котировок, запроса предложений, осуществлении закупки у единственного поставщика (подрядчика, исполнителя), не более чем на один рабочий день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3655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1.2 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3117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-3 000</w:t>
            </w:r>
          </w:p>
          <w:p w14:paraId="15220D3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— 10 000</w:t>
            </w:r>
          </w:p>
        </w:tc>
      </w:tr>
      <w:tr w:rsidR="00A70931" w:rsidRPr="001E3AE3" w14:paraId="4BCBE683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0F94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81CF7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сроков размещения в единой информационной системе информации и документов, размещение которых предусмотрено ФЗ-44 при проведении запроса котировок, запроса предложений, осуществлении закупки у единственного поставщика (подрядчика, исполнителя), более чем на один рабочий день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C197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1.3 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95C4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-15 000</w:t>
            </w:r>
          </w:p>
          <w:p w14:paraId="51768B5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— 50 000</w:t>
            </w:r>
          </w:p>
        </w:tc>
      </w:tr>
      <w:tr w:rsidR="00A70931" w:rsidRPr="001E3AE3" w14:paraId="447A99B0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716F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9DB39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Размещение информации с нарушением требований ФЗ-44 Нарушение порядка: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· предоставления конкурсной документации или документации об аукционе· разъяснения положений конкурсной документации или документации об аукционе,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· приема заявок на участие в определении поставщика (подрядчика, исполнителя), окончательных предложений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C087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1.4 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D0F9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— 15 000</w:t>
            </w:r>
          </w:p>
          <w:p w14:paraId="38AC490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— 50 000</w:t>
            </w:r>
          </w:p>
        </w:tc>
      </w:tr>
      <w:tr w:rsidR="00A70931" w:rsidRPr="001E3AE3" w14:paraId="55090445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6D05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3D740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ранее десяти календарных дней со дня внесения изменений в план-график в отношении такой закупки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581D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1.5 статьи 7.30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251BF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</w:t>
            </w:r>
          </w:p>
          <w:p w14:paraId="4F06DAE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</w:t>
            </w:r>
          </w:p>
        </w:tc>
      </w:tr>
      <w:tr w:rsidR="00A70931" w:rsidRPr="001E3AE3" w14:paraId="174DF6C7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5ACE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7BC1D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информация о такой закупке не включена в план-график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8915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1.6 статьи 7.30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C39D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</w:t>
            </w:r>
          </w:p>
          <w:p w14:paraId="39734C9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</w:t>
            </w:r>
          </w:p>
        </w:tc>
      </w:tr>
      <w:tr w:rsidR="00A70931" w:rsidRPr="001E3AE3" w14:paraId="36D61DD5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0F36E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79336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было вынесено предписание о признании такой закупки необоснованной и если нарушение, указанное в предписании, не устранено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746B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1.7 статьи 7.30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010D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</w:t>
            </w:r>
          </w:p>
          <w:p w14:paraId="6E2259A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</w:t>
            </w:r>
          </w:p>
        </w:tc>
      </w:tr>
      <w:tr w:rsidR="00A70931" w:rsidRPr="001E3AE3" w14:paraId="53D33445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336D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BB45D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По основаниям, не предусмотренным ФЗ-44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· отклонение заявки на участие в конкурсе,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· отказ в допуске к участию в аукционе,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· признание заявки на участие в закупке не соответствующей требованиям конкурсной документации, документации об аукционе,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· отстранение участника закупки от участия в конкурсе, аукционе</w:t>
            </w:r>
          </w:p>
          <w:p w14:paraId="506340F4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В случае, если участнику, подавшему такую заявку, должно быть отказано в допуске к участию в закупке в соответствии с требованиями ФЗ-44:</w:t>
            </w:r>
          </w:p>
          <w:p w14:paraId="0ABFC36F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· признание заявки на участие в конкурсе надлежащей, соответствующей требованиям конкурсной документации,</w:t>
            </w:r>
          </w:p>
          <w:p w14:paraId="79B93749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· признание заявки на участие в аукционе надлежащей, соответствующей требованиям документации об аукционе,</w:t>
            </w:r>
          </w:p>
          <w:p w14:paraId="518AF40A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порядка:</w:t>
            </w:r>
          </w:p>
          <w:p w14:paraId="5AC0FBAC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lastRenderedPageBreak/>
              <w:t>· вскрытия конвертов с заявками на участие в конкурсе (или) открытия доступа к таким заявкам, поданным в форме электронных документов,</w:t>
            </w:r>
          </w:p>
          <w:p w14:paraId="3883DFBC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· рассмотрения и оценки заявок, окончательных предложений участников закупки, установленного конкурсной документацией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AF88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lastRenderedPageBreak/>
              <w:t>Часть 2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C321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026ABCA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1% от начальной (максимальной) цены контракта,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но не менее 5 000 и не более 30 000</w:t>
            </w:r>
          </w:p>
        </w:tc>
      </w:tr>
      <w:tr w:rsidR="00A70931" w:rsidRPr="001E3AE3" w14:paraId="0CF6B250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9155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5302D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требований к содержанию протокола, составленного в ходе определения поставщика (подрядчика, исполнителя)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632A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2.1 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2C1EE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10 000</w:t>
            </w:r>
          </w:p>
        </w:tc>
      </w:tr>
      <w:tr w:rsidR="00A70931" w:rsidRPr="001E3AE3" w14:paraId="1F5EBBD4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35B4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1F083" w14:textId="16FA04A1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</w:t>
            </w:r>
            <w:r w:rsidR="00463A00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размещение в единой информационной системе в сфере закупок информации и документов, размещение которых предусмотрено в соответствии с ФЗ-44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4A82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3 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2F25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-50 000</w:t>
            </w:r>
          </w:p>
          <w:p w14:paraId="5E27290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— 500 000</w:t>
            </w:r>
          </w:p>
        </w:tc>
      </w:tr>
      <w:tr w:rsidR="00A70931" w:rsidRPr="001E3AE3" w14:paraId="0A423479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8814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3F1F5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Установление не предусмотренных ФЗ-44: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· порядка рассмотрения и оценки заявок на участие в определении поставщика (подрядчика, исполнителя), окончательных предложений участников закупки,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· требований к участникам закупки,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· требований к размеру обеспечения заявок на участие,· требований к размеру и способам обеспечения исполнения контракта,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· требования о представлении участниками закупки в составе заявки на участие в определении поставщика (подрядчика, исполнителя) не предусмотренных ФЗ-44 информации и документов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61F3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4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776D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7105E57F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1% от начальной (максимальной) цены контракта,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но не менее 5 000 и не более 30 000</w:t>
            </w:r>
          </w:p>
        </w:tc>
      </w:tr>
      <w:tr w:rsidR="00A70931" w:rsidRPr="001E3AE3" w14:paraId="22C232B9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3B8D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6AA08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ФЗ-44</w:t>
            </w:r>
          </w:p>
          <w:p w14:paraId="2325C8E7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Включение в состав одного лота, объекта закупки товаров, работ, услуг, технологически и функционально не связанных между собой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9112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4.1 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3A05E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699C0D9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1% от начальной (максимальной) цены контракта,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но не менее 10 000 и не более 50 000</w:t>
            </w:r>
          </w:p>
        </w:tc>
      </w:tr>
      <w:tr w:rsidR="00A70931" w:rsidRPr="001E3AE3" w14:paraId="50EA02E1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0A70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42D0D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13B7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4.2 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2314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– 3 000</w:t>
            </w:r>
          </w:p>
        </w:tc>
      </w:tr>
      <w:tr w:rsidR="00A70931" w:rsidRPr="001E3AE3" w14:paraId="7254B98C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D5C8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2E136" w14:textId="3B310193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Отклонение заявки на участие в запросе котировок, отказ в допуске</w:t>
            </w:r>
            <w:r w:rsidR="00463A00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к участию в запросе предложений участнику закупки по основаниям, не предусмотренным законодательством</w:t>
            </w:r>
            <w:r w:rsidR="00463A00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.</w:t>
            </w:r>
          </w:p>
          <w:p w14:paraId="7696A35D" w14:textId="36CAA3C8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Признание заявки на участие в запросе котировок, запросе предложений, окончательного предложения соответствующими требованиям извещения о проведении запроса котировок, документации о проведении запроса предложений в случае, если участнику закупки, подавшему такую заявку, должно быть отказа</w:t>
            </w:r>
            <w:r w:rsidR="00A25737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но в допуске к участию в </w:t>
            </w:r>
            <w:r w:rsidR="00463A00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котиров</w:t>
            </w:r>
            <w:r w:rsidR="00A25737" w:rsidRPr="00A25737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к</w:t>
            </w:r>
            <w:r w:rsidR="00463A00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е, </w:t>
            </w:r>
            <w:r w:rsidR="00463A00" w:rsidRPr="00463A00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запросе предложений</w:t>
            </w:r>
            <w:r w:rsidR="00463A00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.</w:t>
            </w:r>
          </w:p>
          <w:p w14:paraId="6285B011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порядка рассмотрения и оценки заявок на участие в запросе предложений, окончательных предложений, установленного документацией о проведении запроса предложений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06D9E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6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A206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42F9559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5% от начальной (максимальной) цены контракта,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но не более 30 000</w:t>
            </w:r>
          </w:p>
        </w:tc>
      </w:tr>
      <w:tr w:rsidR="00A70931" w:rsidRPr="001E3AE3" w14:paraId="70DF9FA9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F253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2DA63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Признание победителя определения поставщика (подрядчика, исполнителя) с нарушением требований законодательства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0DF0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7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9124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– 50 000</w:t>
            </w:r>
          </w:p>
        </w:tc>
      </w:tr>
      <w:tr w:rsidR="00A70931" w:rsidRPr="001E3AE3" w14:paraId="5D9D0BC2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CFD1F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7694C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Сокращение сроков подачи заявок в случаях не предусмотренных ФЗ-44</w:t>
            </w:r>
          </w:p>
          <w:p w14:paraId="4EDF7D0C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порядка и сроков отмены определения поставщика (подрядчика, исполнителя)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D19B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8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F571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– 30 000</w:t>
            </w:r>
          </w:p>
        </w:tc>
      </w:tr>
      <w:tr w:rsidR="00A70931" w:rsidRPr="001E3AE3" w14:paraId="0898AA88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8FBB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25**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DD7C6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Осуществление закупок у субъектов малого предпринимательства, социально ориентированных некоммерческих организаций в размере менее размера, предусмотренного ФЗ-44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BB29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11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F987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– 50 000</w:t>
            </w:r>
          </w:p>
        </w:tc>
      </w:tr>
      <w:tr w:rsidR="00A70931" w:rsidRPr="001E3AE3" w14:paraId="398C2176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2D7B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A1ABB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сроков для подписания протоколов при проведении конкурса, аукциона, запроса котировок, запроса предложений, не более чем на два рабочих дня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0364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13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EFA1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– 3 000</w:t>
            </w:r>
          </w:p>
        </w:tc>
      </w:tr>
      <w:tr w:rsidR="00A70931" w:rsidRPr="001E3AE3" w14:paraId="0C6604F9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C8A0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90664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сроков для подписания протоколов при проведении конкурса, аукциона, запроса котировок, запроса предложений, более чем на два рабочих дня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6F2D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14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FB52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– 30 000</w:t>
            </w:r>
          </w:p>
        </w:tc>
      </w:tr>
      <w:tr w:rsidR="00A70931" w:rsidRPr="001E3AE3" w14:paraId="1193D423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A55A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Нарушение порядка ведения реестра контрактов, реестра недобросовестных поставщиков</w:t>
            </w:r>
          </w:p>
        </w:tc>
      </w:tr>
      <w:tr w:rsidR="00A70931" w:rsidRPr="001E3AE3" w14:paraId="675504A4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E039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D1053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Включение заведомо недостоверной информации в реестр недобросовестных поставщиков (подрядчиков, исполнителей)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810D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7.31.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B46B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– 50 000</w:t>
            </w:r>
          </w:p>
        </w:tc>
      </w:tr>
      <w:tr w:rsidR="00A70931" w:rsidRPr="001E3AE3" w14:paraId="4B802CBD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FF4E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2F5EA" w14:textId="2368FC40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</w:t>
            </w:r>
            <w:r w:rsidR="00A25737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направление, несвоевременное направление в орган, уполномоченный на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lastRenderedPageBreak/>
              <w:t>осуществление контроля в сфере закупок, информации, подлежащей включению в реестр недобросовестных поставщиков (подрядчиков, исполнителей)</w:t>
            </w:r>
          </w:p>
          <w:p w14:paraId="3D211475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 информации (сведений) и (или) документов, подлежащих включению в такой реестр контрактов, если направление, представление указанных информации (сведений) и (или) документов являются обязательными в соответствии с ФЗ-44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AAF6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lastRenderedPageBreak/>
              <w:t>Часть 2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7.31.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81FFE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– 20 000</w:t>
            </w:r>
          </w:p>
        </w:tc>
      </w:tr>
      <w:tr w:rsidR="00A70931" w:rsidRPr="001E3AE3" w14:paraId="51095030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123D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lastRenderedPageBreak/>
              <w:t>Нарушение сроков возврата обеспечения заявок</w:t>
            </w:r>
          </w:p>
        </w:tc>
      </w:tr>
      <w:tr w:rsidR="00A70931" w:rsidRPr="001E3AE3" w14:paraId="321E46F4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6342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B9988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порядка и (или) сроков возврата денежных средств, внесенных в качестве обеспечения заявки на участие в определении поставщика (подрядчика, исполнителя), не более чем на три рабочих дня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DB67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7.31.1.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DFF0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-5 000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Юридические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— 30 000</w:t>
            </w:r>
          </w:p>
        </w:tc>
      </w:tr>
      <w:tr w:rsidR="00A70931" w:rsidRPr="001E3AE3" w14:paraId="2EF60D7C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4CA8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B1069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порядка и (или) сроков возврата денежных средств, внесенных в качестве обеспечения заявки на участие в определении поставщика (подрядчика, исполнителя), более чем на три рабочих дня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164C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2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7.31.1.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4484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-15 000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Юридические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— 90 000</w:t>
            </w:r>
          </w:p>
        </w:tc>
      </w:tr>
      <w:tr w:rsidR="00A70931" w:rsidRPr="001E3AE3" w14:paraId="57165F66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0165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Нарушение порядка при заключении, исполнении и изменении контрактов</w:t>
            </w:r>
          </w:p>
        </w:tc>
      </w:tr>
      <w:tr w:rsidR="00A70931" w:rsidRPr="001E3AE3" w14:paraId="2326B946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6AAB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F0B96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Заключение контракта с нарушением объявленных условий определения поставщика (подрядчика, исполнителя) или условий исполнения контракта, предложенных лицом, с которым заключается контракт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C57A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C6E0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 -1% от начальной (максимальной) цены контракта,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но не менее 5 000 и не более 30 000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Юридические лица — 1% от начальной (максимальной) цены контракта,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но не менее 50 000 и не более 300 000</w:t>
            </w:r>
          </w:p>
        </w:tc>
      </w:tr>
      <w:tr w:rsidR="00A70931" w:rsidRPr="001E3AE3" w14:paraId="4F73F528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E700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C557F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Заключение контракта с нарушением объявленных условий определения поставщика (подрядчика, исполнителя) или условий исполнения контракта, предложенных лицом, с которым заключается контракт, если такое нарушение привело к дополнительному расходованию бюджетных средств или уменьшению количества поставляемых товаров, объема выполняемых работ, оказываемых услуг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8AF4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2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8C48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1B776BE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Двукратный размер дополнительно израсходованных средств или цен товаров, работ, услуг, количество, объем которых уменьшены и которые явились предметом административного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lastRenderedPageBreak/>
              <w:t>правонарушения</w:t>
            </w:r>
          </w:p>
        </w:tc>
      </w:tr>
      <w:tr w:rsidR="00A70931" w:rsidRPr="001E3AE3" w14:paraId="352A3ED3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0D0C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5520F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сроков заключения контракта или уклонение от заключения контракта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9CA0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3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8AB2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- 50 000</w:t>
            </w:r>
          </w:p>
        </w:tc>
      </w:tr>
      <w:tr w:rsidR="00A70931" w:rsidRPr="001E3AE3" w14:paraId="55810564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8E7B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3833D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ФЗ-44</w:t>
            </w:r>
            <w:r w:rsidR="00FA5695"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</w:t>
            </w:r>
          </w:p>
          <w:p w14:paraId="62189F9E" w14:textId="77777777" w:rsidR="00FA5695" w:rsidRPr="001E3AE3" w:rsidRDefault="00FA5695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</w:p>
          <w:p w14:paraId="65B06CED" w14:textId="5DEEFB7E" w:rsidR="00FA5695" w:rsidRPr="001E3AE3" w:rsidRDefault="00FA5695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Изменение условий государственного контракта по государственному оборонному заказу, в том числе увеличение цен товаров, работ, услуг,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</w:t>
            </w:r>
          </w:p>
          <w:p w14:paraId="409E20C3" w14:textId="77777777" w:rsidR="00FA5695" w:rsidRPr="001E3AE3" w:rsidRDefault="00FA5695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CDB8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4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  <w:p w14:paraId="060CE197" w14:textId="77777777" w:rsidR="00FA5695" w:rsidRPr="001E3AE3" w:rsidRDefault="00FA5695" w:rsidP="00FA5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</w:p>
          <w:p w14:paraId="37370ABD" w14:textId="77777777" w:rsidR="00FA5695" w:rsidRPr="001E3AE3" w:rsidRDefault="00FA5695" w:rsidP="00FA5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</w:p>
          <w:p w14:paraId="55A3C6EE" w14:textId="77777777" w:rsidR="00FA5695" w:rsidRPr="001E3AE3" w:rsidRDefault="00FA5695" w:rsidP="00FA5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</w:p>
          <w:p w14:paraId="772DB33B" w14:textId="0C071066" w:rsidR="00FA5695" w:rsidRPr="001E3AE3" w:rsidRDefault="00FA5695" w:rsidP="00FA5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4.1</w:t>
            </w:r>
          </w:p>
          <w:p w14:paraId="0D5BA50C" w14:textId="2F41D7F8" w:rsidR="00FA5695" w:rsidRPr="001E3AE3" w:rsidRDefault="00FA5695" w:rsidP="00FA5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статьи 7.32.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306C9" w14:textId="7C933208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- 20 000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Юридические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— 200</w:t>
            </w:r>
            <w:r w:rsidR="00FA5695"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 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000</w:t>
            </w:r>
          </w:p>
          <w:p w14:paraId="32B2A817" w14:textId="77777777" w:rsidR="00FA5695" w:rsidRPr="001E3AE3" w:rsidRDefault="00FA5695" w:rsidP="00FA5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</w:p>
          <w:p w14:paraId="0AE7370D" w14:textId="3FF1F4B1" w:rsidR="00FA5695" w:rsidRPr="001E3AE3" w:rsidRDefault="00FA5695" w:rsidP="00FA5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лица - 50 000</w:t>
            </w:r>
          </w:p>
          <w:p w14:paraId="6337A624" w14:textId="77777777" w:rsidR="00FA5695" w:rsidRPr="001E3AE3" w:rsidRDefault="00FA5695" w:rsidP="00FA5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</w:t>
            </w:r>
          </w:p>
          <w:p w14:paraId="0FD7666C" w14:textId="2EDF01C9" w:rsidR="00FA5695" w:rsidRPr="001E3AE3" w:rsidRDefault="00FA5695" w:rsidP="00FA5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лица — 500 000</w:t>
            </w:r>
          </w:p>
        </w:tc>
      </w:tr>
      <w:tr w:rsidR="00A70931" w:rsidRPr="001E3AE3" w14:paraId="11EB94CD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8A418" w14:textId="129E686C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C1399" w14:textId="2950FF90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ФЗ-44 и такое</w:t>
            </w:r>
            <w:r w:rsidR="00A25737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изменение привело к дополнительному расходованию бюджетных средств или уменьшению количества поставляемых товаров, объема выполняемых работ, оказываемых услуг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8971E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5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A3F2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167497A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Двукратный размер дополнительно израсходованных средств или цен товаров, работ, услуг, количество, объем которых уменьшены и которые явились предметом административного правонарушения</w:t>
            </w:r>
          </w:p>
        </w:tc>
      </w:tr>
      <w:tr w:rsidR="00A70931" w:rsidRPr="001E3AE3" w14:paraId="7028F108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844D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64ADE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порядка расторжения контракта в случае одностороннего отказа от исполнения контракта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3012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6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06BE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-50 000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Юридические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— 200 000</w:t>
            </w:r>
          </w:p>
        </w:tc>
      </w:tr>
      <w:tr w:rsidR="00A70931" w:rsidRPr="001E3AE3" w14:paraId="4C559910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3B7D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19226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06ED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7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7.32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8AF9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обязательств, предусмотренных контрактом на поставку товаров, выполнение работ, оказание услуг, но не менее 30 000 рублей или дисквалификацию на срок до двух лет; на юридических лиц — от однократного до трехкратного размера стоимости неисполненных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lastRenderedPageBreak/>
              <w:t>обязательств, предусмотренных контрактом на поставку товаров, выполнение работ, оказание услуг, но не менее 300 000 рублей</w:t>
            </w:r>
          </w:p>
        </w:tc>
      </w:tr>
      <w:tr w:rsidR="00A70931" w:rsidRPr="001E3AE3" w14:paraId="062278C7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DC6C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01443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экспертов, экспертные организации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6493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8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7.32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3E55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– 20 000</w:t>
            </w:r>
          </w:p>
        </w:tc>
      </w:tr>
      <w:tr w:rsidR="00A70931" w:rsidRPr="001E3AE3" w14:paraId="18488E45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01DE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89FFC" w14:textId="4487D05B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</w:t>
            </w:r>
            <w:r w:rsidR="00A25737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составление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не</w:t>
            </w:r>
            <w:r w:rsidR="00A25737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направление мотивированного отказа от подписания таких документов в случае отказа от их подписания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E315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9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7.32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758D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– 20 000</w:t>
            </w:r>
          </w:p>
        </w:tc>
      </w:tr>
      <w:tr w:rsidR="00A70931" w:rsidRPr="001E3AE3" w14:paraId="6BEC260E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6B64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B60A9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 и муниципальных нужд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82D4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Часть 10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статьи 7.32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ED13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лица 20 000 — 50 000</w:t>
            </w:r>
          </w:p>
        </w:tc>
      </w:tr>
      <w:tr w:rsidR="00320D52" w:rsidRPr="001E3AE3" w14:paraId="4396BE14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E4A0A2" w14:textId="602A681D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F32BA4" w14:textId="5B7C9383" w:rsidR="00320D52" w:rsidRPr="001E3AE3" w:rsidRDefault="00320D52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</w:t>
            </w:r>
            <w:r w:rsidR="00A25737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шение срока и порядка оплаты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контракта или аванса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2DDDC4F" w14:textId="57F5B8AB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ч.1 ст.7.32.5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59C992" w14:textId="7D8B44FB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 — 50 000 руб. — на должностное лицо</w:t>
            </w:r>
          </w:p>
        </w:tc>
      </w:tr>
      <w:tr w:rsidR="00320D52" w:rsidRPr="001E3AE3" w14:paraId="14777222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2C8E8C" w14:textId="55E8FD38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659183" w14:textId="1A6A0511" w:rsidR="00320D52" w:rsidRPr="001E3AE3" w:rsidRDefault="00320D52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Повторное нарушение ч.1 ст.7.32.5 КоАП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34A286" w14:textId="77777777" w:rsidR="00320D52" w:rsidRPr="001E3AE3" w:rsidRDefault="00320D52" w:rsidP="00320D52">
            <w:pPr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ч.2 ст.7.32.5</w:t>
            </w:r>
          </w:p>
          <w:p w14:paraId="5A8C23B5" w14:textId="77777777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42BDC8" w14:textId="59CE2AB9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дисквалификация от 1 до 2 лет — на должностное лицо</w:t>
            </w:r>
          </w:p>
        </w:tc>
      </w:tr>
      <w:tr w:rsidR="00320D52" w:rsidRPr="001E3AE3" w14:paraId="502B3243" w14:textId="77777777" w:rsidTr="00320D52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2D6292" w14:textId="4F6DA415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Неправильный порядок ведения реестра контрактов, реестра недобросовестных поставщиков (РНП)</w:t>
            </w:r>
          </w:p>
        </w:tc>
      </w:tr>
      <w:tr w:rsidR="00320D52" w:rsidRPr="001E3AE3" w14:paraId="1135C646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340929" w14:textId="1AD5E9EC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lastRenderedPageBreak/>
              <w:t>44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50350B" w14:textId="78C7CF31" w:rsidR="00320D52" w:rsidRPr="001E3AE3" w:rsidRDefault="00320D52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В РНП включена заведомо недостоверная информация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F0FEE51" w14:textId="51B5FC68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ч.1 ст.7.31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1367510" w14:textId="5E73076F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50 000 руб. — на должностное лицо</w:t>
            </w:r>
          </w:p>
        </w:tc>
      </w:tr>
      <w:tr w:rsidR="00320D52" w:rsidRPr="001E3AE3" w14:paraId="11AF5845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22CC1C" w14:textId="1B7BB11E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FCF776" w14:textId="1D993D6B" w:rsidR="00320D52" w:rsidRPr="001E3AE3" w:rsidRDefault="00320D52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Информация, которую нужно включать в РНП, не отправлена или отправлена в ФАС с опозданием. Информация, документы, которые согласно 44-ФЗ нужно включать в реестр контрактов, не направлены или направлены с опозданием в органы, уполномоченные вести реестр контрактов.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E2090" w14:textId="0BC396EB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ч.2 ст.7.31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242514" w14:textId="317C373A" w:rsidR="00320D52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20 000 руб. — на должностное лицо</w:t>
            </w:r>
          </w:p>
        </w:tc>
      </w:tr>
      <w:tr w:rsidR="00A70931" w:rsidRPr="001E3AE3" w14:paraId="1A6EA2E5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CDE7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Нарушение порядка осуществления закупки отдельными видами юридических лиц</w:t>
            </w:r>
          </w:p>
        </w:tc>
      </w:tr>
      <w:tr w:rsidR="00A70931" w:rsidRPr="001E3AE3" w14:paraId="716A07B4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BD8C0" w14:textId="19B8BF2F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4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70203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Осуществление закупки, если такая закупка по законодательству должна осуществляться в электронной форме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4F2C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1 ст. 7.32.3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26CE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10 000 – 30 000</w:t>
            </w:r>
          </w:p>
          <w:p w14:paraId="77396F2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100 000 – 300 000</w:t>
            </w:r>
          </w:p>
        </w:tc>
      </w:tr>
      <w:tr w:rsidR="00A70931" w:rsidRPr="001E3AE3" w14:paraId="702CB973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66AD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Невыполнение в срок законного предписания</w:t>
            </w:r>
          </w:p>
        </w:tc>
      </w:tr>
      <w:tr w:rsidR="00A70931" w:rsidRPr="001E3AE3" w14:paraId="78BC9328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375B2" w14:textId="0DD3676C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4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736DC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Если должностное лицо, совершившее действие по ч.1 ст. 7.32.3, было подвергнуто наказанию за аналогичное правонарушение более двух раз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05FE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2 ст. 7.32.3.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AF8EF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Штраф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40 000 – 50 000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либо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br/>
              <w:t>дисквалификация от 6 месяцев до 1 года</w:t>
            </w:r>
          </w:p>
        </w:tc>
      </w:tr>
      <w:tr w:rsidR="00A70931" w:rsidRPr="001E3AE3" w14:paraId="5D109FCA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6576B" w14:textId="757826A5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4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4A7AB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Проведение закупки в нарушение требований ФЗ-44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1387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3 ст. 7.32.3.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F217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5DA49B7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20 000 – 30 000</w:t>
            </w:r>
          </w:p>
          <w:p w14:paraId="0EED030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359981A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50 000 – 100 000</w:t>
            </w:r>
          </w:p>
        </w:tc>
      </w:tr>
      <w:tr w:rsidR="00A70931" w:rsidRPr="001E3AE3" w14:paraId="44F2687F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EEF55" w14:textId="6F87B859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4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07FBF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сроков размещения информации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1A37F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4 ст. 7.32.3.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A023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7AD327CE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2 000 – 5 000</w:t>
            </w:r>
          </w:p>
          <w:p w14:paraId="11AAFC6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67A1CAE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10 000 – 30 000</w:t>
            </w:r>
          </w:p>
        </w:tc>
      </w:tr>
      <w:tr w:rsidR="00A70931" w:rsidRPr="001E3AE3" w14:paraId="579C6C4B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FA2C9" w14:textId="4CD5FF6B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4B9E8" w14:textId="6223D931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</w:t>
            </w:r>
            <w:r w:rsidR="00A25737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размещение информации о закупке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CDEA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5 ст. 7.32.3.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6CA0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5200E66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 – 50 000</w:t>
            </w:r>
          </w:p>
          <w:p w14:paraId="0792D26F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269FB2D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100 000 – 300 000</w:t>
            </w:r>
          </w:p>
        </w:tc>
      </w:tr>
      <w:tr w:rsidR="00A70931" w:rsidRPr="001E3AE3" w14:paraId="4194F49A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36E10" w14:textId="45DCA302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2161B" w14:textId="5AC21170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Нарушение сроков </w:t>
            </w:r>
            <w:r w:rsidR="00A25737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внесения </w:t>
            </w: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изменений в правовые акты, регламентирующих правила проведения закупок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6EFC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6 ст. 7.32.3.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9D40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2357DA8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5 000 – 10 000</w:t>
            </w:r>
          </w:p>
          <w:p w14:paraId="7C661EB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74B43CFF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10 000 – 30 000</w:t>
            </w:r>
          </w:p>
        </w:tc>
      </w:tr>
      <w:tr w:rsidR="00A70931" w:rsidRPr="001E3AE3" w14:paraId="299BB562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89C6E" w14:textId="1B4DEADD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5CB54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Несоблюдение требований к содержанию извещений о закупке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6252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7 ст. 7.32.3.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C995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5242A95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2 000 – 3 000</w:t>
            </w:r>
          </w:p>
          <w:p w14:paraId="6267648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3388FE9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5 000 – 10 000</w:t>
            </w:r>
          </w:p>
        </w:tc>
      </w:tr>
      <w:tr w:rsidR="00A70931" w:rsidRPr="001E3AE3" w14:paraId="1EF202CA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A31DD" w14:textId="38E9B812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7CD25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Предъявление требований к участникам закупки, которые не указаны в документации о закупке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5C07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8 ст. 7.32.3.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5354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3ABA9AE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2 000 – 3 000</w:t>
            </w:r>
          </w:p>
          <w:p w14:paraId="23D6226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68F1CA7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5 000 – 10 000</w:t>
            </w:r>
          </w:p>
        </w:tc>
      </w:tr>
      <w:tr w:rsidR="00A70931" w:rsidRPr="001E3AE3" w14:paraId="5475A149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1D00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Нарушения в сфере энергоснабжения и повышения энергетической эффективности</w:t>
            </w:r>
          </w:p>
        </w:tc>
      </w:tr>
      <w:tr w:rsidR="00A70931" w:rsidRPr="001E3AE3" w14:paraId="5E76FF08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94F14" w14:textId="0418BFEF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lastRenderedPageBreak/>
              <w:t>5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B78C6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Осуществление закупок товаров, работ, услуг не соответствующих требованиям их энергетической эффективности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51AD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11 ст. 9.16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3C54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16843BD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</w:t>
            </w:r>
          </w:p>
          <w:p w14:paraId="69F7808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570B102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100 000</w:t>
            </w:r>
          </w:p>
        </w:tc>
      </w:tr>
      <w:tr w:rsidR="00A70931" w:rsidRPr="001E3AE3" w14:paraId="4D581191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2BA7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Невыполнение в срок законного предписания</w:t>
            </w:r>
          </w:p>
        </w:tc>
      </w:tr>
      <w:tr w:rsidR="00A70931" w:rsidRPr="001E3AE3" w14:paraId="746FD0A2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6B334" w14:textId="414419CF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5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5AF55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Невыполнение в установленный срок законного предписания, требования органа, уполномоченного на осуществление контроля в сфере закупок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3F06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7 ст. 19.5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A4C7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Должностное лицо заказчика, уполномоченного органа, уполномоченного учреждения, член комиссии-50 000</w:t>
            </w:r>
          </w:p>
          <w:p w14:paraId="46D3B7F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</w:t>
            </w:r>
          </w:p>
          <w:p w14:paraId="4346211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лица — 500 000</w:t>
            </w:r>
          </w:p>
        </w:tc>
      </w:tr>
      <w:tr w:rsidR="00A70931" w:rsidRPr="001E3AE3" w14:paraId="25C66522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3C4E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Нарушение порядка и сроков предоставления информации в орган, уполномоченный на осуществление контроля в сфере закупок</w:t>
            </w:r>
          </w:p>
        </w:tc>
      </w:tr>
      <w:tr w:rsidR="00A70931" w:rsidRPr="001E3AE3" w14:paraId="0FA29A93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28333" w14:textId="14DD7841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5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00333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Непредставление или несвоевременное представление в орган, уполномоченный на осуществление контроля в сфере закупок информации и документов, если представление таких информации и документов является обязательным в соответствии с ФЗ-44, либо представление заведомо недостоверной информации и документов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7783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1 ст. 19.7.2.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BDB2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1D02523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15 000</w:t>
            </w:r>
          </w:p>
          <w:p w14:paraId="7D18B78E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3846CFE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100 000</w:t>
            </w:r>
          </w:p>
        </w:tc>
      </w:tr>
      <w:tr w:rsidR="00A70931" w:rsidRPr="001E3AE3" w14:paraId="15F1F2CD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0C215" w14:textId="60B6206C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5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280CF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Непредставление или несвоевременное представление информации о недобросовестных участниках закупки</w:t>
            </w:r>
          </w:p>
          <w:p w14:paraId="474475AB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Предоставление заведомо недостоверной информации о недобросовестных участниках закупки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2ED4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Ст. 19.7.2-1.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478B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5607840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10 000 – 15 000</w:t>
            </w:r>
          </w:p>
          <w:p w14:paraId="7960FD7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18E7F6C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 – 50 0000</w:t>
            </w:r>
          </w:p>
        </w:tc>
      </w:tr>
      <w:tr w:rsidR="00A70931" w:rsidRPr="001E3AE3" w14:paraId="581A932D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C6E2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Нарушения в сфере закупок в области государственного оборонного заказа</w:t>
            </w:r>
          </w:p>
        </w:tc>
      </w:tr>
      <w:tr w:rsidR="00A70931" w:rsidRPr="001E3AE3" w14:paraId="5A294728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D0A6E" w14:textId="2843BA2C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5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5D2B6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Непредставление или несвоевременное представление в орган, уполномоченный на осуществление контроля в сфере </w:t>
            </w:r>
            <w:proofErr w:type="spellStart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гособоронзаказа</w:t>
            </w:r>
            <w:proofErr w:type="spellEnd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информации и документов, если представление таких информации и документов является обязательным в соответствии с ФЗ-44, либо представление заведомо недостоверной информации и документов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1652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2</w:t>
            </w:r>
          </w:p>
          <w:p w14:paraId="4992B5F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ст. 19.7.2.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B263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6FD6A86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15 000</w:t>
            </w:r>
          </w:p>
          <w:p w14:paraId="19078B1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51703EE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100 000 – 500 000</w:t>
            </w:r>
          </w:p>
        </w:tc>
      </w:tr>
      <w:tr w:rsidR="00A70931" w:rsidRPr="001E3AE3" w14:paraId="614A517E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BA850" w14:textId="36C16F5D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5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4FCA5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Проведение закрытых торгов без согласования с контрольным органом в сфере </w:t>
            </w:r>
            <w:proofErr w:type="spellStart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гособоронзаказа</w:t>
            </w:r>
            <w:proofErr w:type="spellEnd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.</w:t>
            </w:r>
          </w:p>
          <w:p w14:paraId="40AD423F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Размещение закупки по </w:t>
            </w:r>
            <w:proofErr w:type="spellStart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гособоронзаказу</w:t>
            </w:r>
            <w:proofErr w:type="spellEnd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с условиями, отличающимися от согласованных контрольным органом.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351E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3</w:t>
            </w:r>
          </w:p>
          <w:p w14:paraId="32FA4E7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ст. 7.29.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1A1A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лица&gt;</w:t>
            </w:r>
          </w:p>
          <w:p w14:paraId="1EC406E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 – 50 000</w:t>
            </w:r>
          </w:p>
        </w:tc>
      </w:tr>
      <w:tr w:rsidR="00A70931" w:rsidRPr="001E3AE3" w14:paraId="111AAF72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52CBB" w14:textId="746174C9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1F998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Нарушение порядка формирования НМЦК при закупке по </w:t>
            </w:r>
            <w:proofErr w:type="spellStart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гособоронзаказу</w:t>
            </w:r>
            <w:proofErr w:type="spellEnd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при проведении торгов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11935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1</w:t>
            </w:r>
          </w:p>
          <w:p w14:paraId="5070C9B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ст. 7.29.1.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6511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31908A6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 – 50 000</w:t>
            </w:r>
          </w:p>
        </w:tc>
      </w:tr>
      <w:tr w:rsidR="00A70931" w:rsidRPr="001E3AE3" w14:paraId="6CED1358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95EF6" w14:textId="73A6A2E0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lastRenderedPageBreak/>
              <w:t>61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CE633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Нарушение порядка формирования НМЦК при закупке по </w:t>
            </w:r>
            <w:proofErr w:type="spellStart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гособоронзаказу</w:t>
            </w:r>
            <w:proofErr w:type="spellEnd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при закупке у единственного поставщика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7FC6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2</w:t>
            </w:r>
          </w:p>
          <w:p w14:paraId="010AFF5F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ст. 7.29.1./p&gt;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38DF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239A2E4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 – 50 000</w:t>
            </w:r>
          </w:p>
        </w:tc>
      </w:tr>
      <w:tr w:rsidR="00A70931" w:rsidRPr="001E3AE3" w14:paraId="533D5EC3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C011A" w14:textId="56FF6C04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33ADC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Отказ или уклонение поставщика от заключения контракта по </w:t>
            </w:r>
            <w:proofErr w:type="spellStart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гособоронзаказу</w:t>
            </w:r>
            <w:proofErr w:type="spellEnd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, если заключение контракта является обязательным для такого поставщика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5B96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1</w:t>
            </w:r>
          </w:p>
          <w:p w14:paraId="61E76A9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ст.7.29.2.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0A3C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7BC703D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 – 50 000</w:t>
            </w:r>
          </w:p>
          <w:p w14:paraId="1CEB626B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0D2B5A8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300 000 – 1 000 000</w:t>
            </w:r>
          </w:p>
        </w:tc>
      </w:tr>
      <w:tr w:rsidR="00A70931" w:rsidRPr="001E3AE3" w14:paraId="1BE4A51F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937A1" w14:textId="57FFD127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7FEB3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Отказ или уклонение поставщика, имеющего в сфере </w:t>
            </w:r>
            <w:proofErr w:type="spellStart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гособоронзаказа</w:t>
            </w:r>
            <w:proofErr w:type="spellEnd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 доминирующее положение, от заключения контракта по </w:t>
            </w:r>
            <w:proofErr w:type="spellStart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гособоронзаказу</w:t>
            </w:r>
            <w:proofErr w:type="spellEnd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, если заключение контракта является обязательным для такого поставщика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2B90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2</w:t>
            </w:r>
          </w:p>
          <w:p w14:paraId="01C0E42A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ст. 7.29.2.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DCF9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27118D68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 – 50 000</w:t>
            </w:r>
          </w:p>
          <w:p w14:paraId="676A8614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7CA6890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300 000 – 1 000 000</w:t>
            </w:r>
          </w:p>
        </w:tc>
      </w:tr>
      <w:tr w:rsidR="00A70931" w:rsidRPr="001E3AE3" w14:paraId="5AFEADE6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F513B" w14:textId="32140827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6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C1C66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Нарушение сроков размещения закупки по </w:t>
            </w:r>
            <w:proofErr w:type="spellStart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гособоронзаказу</w:t>
            </w:r>
            <w:proofErr w:type="spellEnd"/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A585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15 ст. 7.30.;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BA89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 – 50 000</w:t>
            </w:r>
          </w:p>
        </w:tc>
      </w:tr>
      <w:tr w:rsidR="00A70931" w:rsidRPr="001E3AE3" w14:paraId="7C8A052B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2279E" w14:textId="387FD8E8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6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6DB27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 xml:space="preserve">Нарушение срока и порядка оплаты по </w:t>
            </w:r>
            <w:proofErr w:type="spellStart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гособоронзаказу</w:t>
            </w:r>
            <w:proofErr w:type="spellEnd"/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.</w:t>
            </w:r>
          </w:p>
          <w:p w14:paraId="3562194C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Неисполнение обязанности по авансированию.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13FF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Ст. 7.32.1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ED76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30 000 – 50 000</w:t>
            </w:r>
          </w:p>
        </w:tc>
      </w:tr>
      <w:tr w:rsidR="00A70931" w:rsidRPr="001E3AE3" w14:paraId="3EB51785" w14:textId="77777777" w:rsidTr="00A70931">
        <w:trPr>
          <w:tblCellSpacing w:w="15" w:type="dxa"/>
          <w:jc w:val="center"/>
        </w:trPr>
        <w:tc>
          <w:tcPr>
            <w:tcW w:w="10227" w:type="dxa"/>
            <w:gridSpan w:val="4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54DC3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bCs/>
                <w:color w:val="3B3B3B"/>
                <w:sz w:val="18"/>
                <w:szCs w:val="18"/>
                <w:lang w:eastAsia="ru-RU"/>
              </w:rPr>
              <w:t>Нарушения, касающиеся работы оператора ЭТП</w:t>
            </w:r>
          </w:p>
        </w:tc>
      </w:tr>
      <w:tr w:rsidR="00A70931" w:rsidRPr="001E3AE3" w14:paraId="153324A5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40F73" w14:textId="0989C180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6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18937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оператором ЭТП порядка проведения аукциона.</w:t>
            </w:r>
          </w:p>
          <w:p w14:paraId="5259E609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оператором ЭТП порядка аккредитации участника электронного аукциона.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AC60D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10 ст. 7.30.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CD84F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300 000</w:t>
            </w:r>
          </w:p>
        </w:tc>
      </w:tr>
      <w:tr w:rsidR="00A70931" w:rsidRPr="001E3AE3" w14:paraId="72843DB3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18E87" w14:textId="0467149D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6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5C0E9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оператором ЭТП порядка или сроков блокирования операций по счету участника электронного аукциона.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68BC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3 ст. 7.31.1.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C2E2C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15 000</w:t>
            </w:r>
          </w:p>
        </w:tc>
      </w:tr>
      <w:tr w:rsidR="00A70931" w:rsidRPr="001E3AE3" w14:paraId="31F4FF57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FF5A3" w14:textId="411CBCDD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6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F408F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оператором ЭТП порядка ведения реестра участников электронного аукциона.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C9FB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4 ст. 7.31.1.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718F2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15 000</w:t>
            </w:r>
          </w:p>
        </w:tc>
      </w:tr>
      <w:tr w:rsidR="00A70931" w:rsidRPr="001E3AE3" w14:paraId="3722507E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47729" w14:textId="03D61AEB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eastAsia="ru-RU"/>
              </w:rPr>
              <w:t>6</w:t>
            </w: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C2F78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Нарушение оператором ЭТП правил документооборота, порядка или сроков размещения, направления информации, уведомлений, проектов контрактов при проведении электронного аукциона.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5E4AF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5 ст. 7.31.1.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30277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15 000</w:t>
            </w:r>
          </w:p>
        </w:tc>
      </w:tr>
      <w:tr w:rsidR="00A70931" w:rsidRPr="00A70931" w14:paraId="37994A0F" w14:textId="77777777" w:rsidTr="00320D52">
        <w:trPr>
          <w:tblCellSpacing w:w="15" w:type="dxa"/>
          <w:jc w:val="center"/>
        </w:trPr>
        <w:tc>
          <w:tcPr>
            <w:tcW w:w="78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6D3A2" w14:textId="1DE3D4A7" w:rsidR="00A70931" w:rsidRPr="001E3AE3" w:rsidRDefault="00320D52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</w:pPr>
            <w:r w:rsidRPr="001E3AE3">
              <w:rPr>
                <w:rFonts w:ascii="Verdana" w:eastAsia="Times New Roman" w:hAnsi="Verdana" w:cs="Times New Roman"/>
                <w:color w:val="3B3B3B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4868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1B554" w14:textId="77777777" w:rsidR="00A70931" w:rsidRPr="001E3AE3" w:rsidRDefault="00A70931" w:rsidP="00A709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Разглашение оператором ЭТП или его должностным лицом информации об участнике электронного аукциона до подведения результатов проведения электронного аукциона.</w:t>
            </w:r>
          </w:p>
        </w:tc>
        <w:tc>
          <w:tcPr>
            <w:tcW w:w="1637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662A9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Ч. 6 ст. 7.31.1.</w:t>
            </w:r>
          </w:p>
        </w:tc>
        <w:tc>
          <w:tcPr>
            <w:tcW w:w="2844" w:type="dxa"/>
            <w:tcBorders>
              <w:bottom w:val="single" w:sz="6" w:space="0" w:color="D1D2D4"/>
              <w:right w:val="single" w:sz="6" w:space="0" w:color="D1D2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3ACB6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Должностные лица</w:t>
            </w:r>
          </w:p>
          <w:p w14:paraId="5F358840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50 000</w:t>
            </w:r>
          </w:p>
          <w:p w14:paraId="23B8D9B1" w14:textId="77777777" w:rsidR="00A70931" w:rsidRPr="001E3AE3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Юридические лица</w:t>
            </w:r>
          </w:p>
          <w:p w14:paraId="058417FF" w14:textId="77777777" w:rsidR="00A70931" w:rsidRPr="00A70931" w:rsidRDefault="00A70931" w:rsidP="00A70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</w:pPr>
            <w:r w:rsidRPr="001E3AE3">
              <w:rPr>
                <w:rFonts w:ascii="Verdana" w:eastAsia="Times New Roman" w:hAnsi="Verdana" w:cs="Times New Roman"/>
                <w:b/>
                <w:color w:val="3B3B3B"/>
                <w:sz w:val="18"/>
                <w:szCs w:val="18"/>
                <w:lang w:eastAsia="ru-RU"/>
              </w:rPr>
              <w:t>250 000</w:t>
            </w:r>
          </w:p>
        </w:tc>
      </w:tr>
    </w:tbl>
    <w:p w14:paraId="6DB8A527" w14:textId="77777777" w:rsidR="00CB276A" w:rsidRDefault="00CB276A" w:rsidP="00A70931">
      <w:pPr>
        <w:shd w:val="clear" w:color="auto" w:fill="FFFFFF"/>
        <w:spacing w:before="100" w:beforeAutospacing="1" w:after="225" w:line="240" w:lineRule="auto"/>
        <w:jc w:val="right"/>
        <w:outlineLvl w:val="1"/>
      </w:pPr>
    </w:p>
    <w:sectPr w:rsidR="00CB276A" w:rsidSect="00BB48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E3C23" w14:textId="77777777" w:rsidR="00B575B6" w:rsidRDefault="00B575B6" w:rsidP="003842C5">
      <w:pPr>
        <w:spacing w:after="0" w:line="240" w:lineRule="auto"/>
      </w:pPr>
      <w:r>
        <w:separator/>
      </w:r>
    </w:p>
  </w:endnote>
  <w:endnote w:type="continuationSeparator" w:id="0">
    <w:p w14:paraId="255665B0" w14:textId="77777777" w:rsidR="00B575B6" w:rsidRDefault="00B575B6" w:rsidP="0038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1134" w14:textId="77777777" w:rsidR="00B575B6" w:rsidRDefault="00B575B6" w:rsidP="003842C5">
      <w:pPr>
        <w:spacing w:after="0" w:line="240" w:lineRule="auto"/>
      </w:pPr>
      <w:r>
        <w:separator/>
      </w:r>
    </w:p>
  </w:footnote>
  <w:footnote w:type="continuationSeparator" w:id="0">
    <w:p w14:paraId="1FBA6321" w14:textId="77777777" w:rsidR="00B575B6" w:rsidRDefault="00B575B6" w:rsidP="00384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54"/>
    <w:rsid w:val="001E3AE3"/>
    <w:rsid w:val="00320D52"/>
    <w:rsid w:val="00354DF2"/>
    <w:rsid w:val="003842C5"/>
    <w:rsid w:val="00463A00"/>
    <w:rsid w:val="0061272A"/>
    <w:rsid w:val="00874E0C"/>
    <w:rsid w:val="00984A8E"/>
    <w:rsid w:val="00A25737"/>
    <w:rsid w:val="00A44F54"/>
    <w:rsid w:val="00A70931"/>
    <w:rsid w:val="00B50897"/>
    <w:rsid w:val="00B575B6"/>
    <w:rsid w:val="00B732D7"/>
    <w:rsid w:val="00BB48C4"/>
    <w:rsid w:val="00CB276A"/>
    <w:rsid w:val="00D47260"/>
    <w:rsid w:val="00D91839"/>
    <w:rsid w:val="00FA5695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3F55"/>
  <w15:docId w15:val="{CA066A51-C4DE-4159-B3AA-04D5C713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2C5"/>
  </w:style>
  <w:style w:type="paragraph" w:styleId="a5">
    <w:name w:val="footer"/>
    <w:basedOn w:val="a"/>
    <w:link w:val="a6"/>
    <w:uiPriority w:val="99"/>
    <w:unhideWhenUsed/>
    <w:rsid w:val="0038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2C5"/>
  </w:style>
  <w:style w:type="paragraph" w:customStyle="1" w:styleId="1">
    <w:name w:val="Верхний колонтитул1"/>
    <w:basedOn w:val="a"/>
    <w:next w:val="a3"/>
    <w:uiPriority w:val="99"/>
    <w:unhideWhenUsed/>
    <w:rsid w:val="003842C5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Панасюк</dc:creator>
  <cp:keywords/>
  <dc:description/>
  <cp:lastModifiedBy>Мария Волкова</cp:lastModifiedBy>
  <cp:revision>16</cp:revision>
  <cp:lastPrinted>2021-03-25T12:54:00Z</cp:lastPrinted>
  <dcterms:created xsi:type="dcterms:W3CDTF">2020-03-12T05:59:00Z</dcterms:created>
  <dcterms:modified xsi:type="dcterms:W3CDTF">2022-04-06T08:42:00Z</dcterms:modified>
</cp:coreProperties>
</file>