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E31" w:rsidRDefault="00B53E31" w:rsidP="00B53E31">
      <w:pPr>
        <w:pStyle w:val="3"/>
        <w:rPr>
          <w:sz w:val="28"/>
          <w:szCs w:val="28"/>
          <w:lang w:eastAsia="ru-RU"/>
        </w:rPr>
      </w:pPr>
      <w:bookmarkStart w:id="0" w:name="_Toc31757202"/>
      <w:r w:rsidRPr="006B23C4">
        <w:rPr>
          <w:sz w:val="28"/>
          <w:szCs w:val="28"/>
          <w:lang w:eastAsia="ru-RU"/>
        </w:rPr>
        <w:t xml:space="preserve">Раздел 10. </w:t>
      </w:r>
      <w:r w:rsidRPr="008F64D4">
        <w:rPr>
          <w:sz w:val="28"/>
          <w:szCs w:val="28"/>
          <w:lang w:eastAsia="ru-RU"/>
        </w:rPr>
        <w:t>Как рассчитать сроки по конкурентным процедурам</w:t>
      </w:r>
      <w:bookmarkEnd w:id="0"/>
    </w:p>
    <w:p w:rsidR="00B53E31" w:rsidRPr="00732062" w:rsidRDefault="00B53E31" w:rsidP="00B53E31">
      <w:pPr>
        <w:shd w:val="clear" w:color="auto" w:fill="FFFFFF"/>
        <w:spacing w:after="0"/>
        <w:ind w:left="600"/>
        <w:rPr>
          <w:rFonts w:eastAsia="Times New Roman" w:cs="Times New Roman"/>
          <w:color w:val="000000"/>
          <w:sz w:val="28"/>
          <w:szCs w:val="28"/>
          <w:lang w:eastAsia="ru-RU"/>
        </w:rPr>
      </w:pP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8618D">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Зачем нужен справочник сроков</w:t>
      </w:r>
    </w:p>
    <w:p w:rsidR="00B53E31" w:rsidRPr="00732062" w:rsidRDefault="00B53E31" w:rsidP="00B53E31">
      <w:pPr>
        <w:shd w:val="clear" w:color="auto" w:fill="FFFFFF"/>
        <w:spacing w:after="150"/>
        <w:rPr>
          <w:rFonts w:eastAsia="Times New Roman" w:cs="Times New Roman"/>
          <w:color w:val="000000"/>
          <w:sz w:val="28"/>
          <w:szCs w:val="28"/>
          <w:lang w:eastAsia="ru-RU"/>
        </w:rPr>
      </w:pPr>
      <w:r w:rsidRPr="00732062">
        <w:rPr>
          <w:rFonts w:eastAsia="Times New Roman" w:cs="Times New Roman"/>
          <w:color w:val="000000"/>
          <w:sz w:val="28"/>
          <w:szCs w:val="28"/>
          <w:lang w:eastAsia="ru-RU"/>
        </w:rPr>
        <w:t>Количество способов закупки по Закону № 44-ФЗ уже перевалило за десяток. Самый популярный по-прежнему электронный аукцион. Но одним аукционом нельзя закупать всё, ведь низкая цена не всегда самое главное в закупке. На помощь приходит электронный конкурс, но он дольше и сложнее. Тут все зависит от объекта закупки и критериев, которые приходится прописывать самостоятельно.</w:t>
      </w:r>
    </w:p>
    <w:p w:rsidR="00B53E31" w:rsidRPr="00732062" w:rsidRDefault="00B53E31" w:rsidP="00B53E31">
      <w:pPr>
        <w:shd w:val="clear" w:color="auto" w:fill="FFFFFF"/>
        <w:spacing w:after="150"/>
        <w:rPr>
          <w:rFonts w:eastAsia="Times New Roman" w:cs="Times New Roman"/>
          <w:color w:val="000000"/>
          <w:sz w:val="28"/>
          <w:szCs w:val="28"/>
          <w:lang w:eastAsia="ru-RU"/>
        </w:rPr>
      </w:pPr>
      <w:r w:rsidRPr="00732062">
        <w:rPr>
          <w:rFonts w:eastAsia="Times New Roman" w:cs="Times New Roman"/>
          <w:color w:val="000000"/>
          <w:sz w:val="28"/>
          <w:szCs w:val="28"/>
          <w:lang w:eastAsia="ru-RU"/>
        </w:rPr>
        <w:t>Самый быстрый и удобный способ — запрос котировок — тоже нельзя использовать часто. Все дело в лимитах — не более 10 процентов от СГОЗ и не более 100 млн руб. Аналогичная ситуация сложилась и с ед</w:t>
      </w:r>
      <w:r>
        <w:rPr>
          <w:rFonts w:eastAsia="Times New Roman" w:cs="Times New Roman"/>
          <w:color w:val="000000"/>
          <w:sz w:val="28"/>
          <w:szCs w:val="28"/>
          <w:lang w:eastAsia="ru-RU"/>
        </w:rPr>
        <w:t xml:space="preserve">иным </w:t>
      </w:r>
      <w:r w:rsidRPr="00732062">
        <w:rPr>
          <w:rFonts w:eastAsia="Times New Roman" w:cs="Times New Roman"/>
          <w:color w:val="000000"/>
          <w:sz w:val="28"/>
          <w:szCs w:val="28"/>
          <w:lang w:eastAsia="ru-RU"/>
        </w:rPr>
        <w:t>поставщиком. Оснований много, но активных — всего десяток. Лимиты тоже никто не отменял.</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color w:val="000000"/>
          <w:sz w:val="28"/>
          <w:szCs w:val="28"/>
          <w:lang w:eastAsia="ru-RU"/>
        </w:rPr>
        <w:t>В контрактной системе вы не можете закупать так, как нравится. Она обязывает вас выбирать способы закупки в зависимости от ситуации. Конкурс выбираете, когда многокритериальная оценка. Аукцион — когда принципиальна только цена. Запрос котировок — когда надо купить быстро и на небольшую сумму. В справочнике вы найдете все входящие условия и сроки по всем популярным способам закупок. Табличная форма поможет наглядно увидеть, что, в какие сроки происходит и сколько времени занимает.</w:t>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Короткий электронный аукцион</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Когда важно купить товар, работу, услугу по самой низкой цене, если цена – единственный критерий. Подходит практически для любого объекта закупки, если НМЦК менее 300 млн руб. В закупках стройки, реконструкции, сноса объекта капстроительства – до 2 млрд руб. </w:t>
      </w:r>
      <w:r w:rsidRPr="0078618D">
        <w:rPr>
          <w:rFonts w:eastAsia="Times New Roman" w:cs="Times New Roman"/>
          <w:color w:val="000000"/>
          <w:sz w:val="28"/>
          <w:szCs w:val="28"/>
          <w:bdr w:val="none" w:sz="0" w:space="0" w:color="auto" w:frame="1"/>
          <w:lang w:eastAsia="ru-RU"/>
        </w:rPr>
        <w:t>Если нарушите сроки, например, оставите участникам на подачу заявок 6 дней вместо 7, – контролер накажет вплоть до отмены закупки.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 ≈ 30 дней.</w:t>
      </w:r>
      <w:r w:rsidRPr="00732062">
        <w:rPr>
          <w:rFonts w:eastAsia="Times New Roman" w:cs="Times New Roman"/>
          <w:color w:val="000000"/>
          <w:sz w:val="28"/>
          <w:szCs w:val="28"/>
          <w:lang w:eastAsia="ru-RU"/>
        </w:rPr>
        <w:t> Зависит от НМЦК и от того, вносили ли изменения в документы закупки. Если вносили,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наиболее низкую цену.</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lastRenderedPageBreak/>
        <w:t>Какие ограничения учесть.</w:t>
      </w:r>
      <w:r w:rsidRPr="00732062">
        <w:rPr>
          <w:rFonts w:eastAsia="Times New Roman" w:cs="Times New Roman"/>
          <w:color w:val="000000"/>
          <w:sz w:val="28"/>
          <w:szCs w:val="28"/>
          <w:lang w:eastAsia="ru-RU"/>
        </w:rPr>
        <w:t> Сверяйтесь с аукционным перечнем, если объект закупки в него включен.</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5 дней до окончания срока подачи заявок.</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 Если внесли изменения, продлите сроки на подачу.</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Кому надо проявить осторожность.</w:t>
      </w:r>
      <w:r w:rsidRPr="00732062">
        <w:rPr>
          <w:rFonts w:eastAsia="Times New Roman" w:cs="Times New Roman"/>
          <w:color w:val="000000"/>
          <w:sz w:val="28"/>
          <w:szCs w:val="28"/>
          <w:lang w:eastAsia="ru-RU"/>
        </w:rPr>
        <w:t xml:space="preserve"> Особенно внимательными необходимо быть участникам закупок с </w:t>
      </w:r>
      <w:proofErr w:type="spellStart"/>
      <w:r w:rsidRPr="00732062">
        <w:rPr>
          <w:rFonts w:eastAsia="Times New Roman" w:cs="Times New Roman"/>
          <w:color w:val="000000"/>
          <w:sz w:val="28"/>
          <w:szCs w:val="28"/>
          <w:lang w:eastAsia="ru-RU"/>
        </w:rPr>
        <w:t>доптребованиями</w:t>
      </w:r>
      <w:proofErr w:type="spellEnd"/>
      <w:r w:rsidRPr="00732062">
        <w:rPr>
          <w:rFonts w:eastAsia="Times New Roman" w:cs="Times New Roman"/>
          <w:color w:val="000000"/>
          <w:sz w:val="28"/>
          <w:szCs w:val="28"/>
          <w:lang w:eastAsia="ru-RU"/>
        </w:rPr>
        <w:t>. Потому что срок проверки документов на площадке – 5 рабочих дней, а минимальный срок подачи заявок на электронный аукцион – 7 календарных дней. Если площадка завернет документы – участники могут не успеть подать заявку.</w:t>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короткий электронный аукцион </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350A1367" wp14:editId="5E971FB2">
            <wp:extent cx="6022286" cy="7432765"/>
            <wp:effectExtent l="0" t="0" r="0" b="0"/>
            <wp:docPr id="8" name="Рисунок 8" descr="https://e.profkiosk.ru/service_tbn2/gxj1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gxj1x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7247" cy="7438889"/>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Длинный электронный аукцион</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xml:space="preserve"> Когда важно купить товар, работу, услугу по самой низкой цене, если цена — единственный критерий. Подходит практически для любого объекта закупки, если НМЦК превышает 300 млн руб. В закупках </w:t>
      </w:r>
      <w:r w:rsidRPr="00732062">
        <w:rPr>
          <w:rFonts w:eastAsia="Times New Roman" w:cs="Times New Roman"/>
          <w:color w:val="000000"/>
          <w:sz w:val="28"/>
          <w:szCs w:val="28"/>
          <w:lang w:eastAsia="ru-RU"/>
        </w:rPr>
        <w:lastRenderedPageBreak/>
        <w:t>стройки, реконструкции, сноса объекта капстроительства — выше 2 млрд руб. </w:t>
      </w:r>
      <w:r w:rsidRPr="0078618D">
        <w:rPr>
          <w:rFonts w:eastAsia="Times New Roman" w:cs="Times New Roman"/>
          <w:color w:val="000000"/>
          <w:sz w:val="28"/>
          <w:szCs w:val="28"/>
          <w:bdr w:val="none" w:sz="0" w:space="0" w:color="auto" w:frame="1"/>
          <w:lang w:eastAsia="ru-RU"/>
        </w:rPr>
        <w:t>Если нарушите сроки подачи заявок, например, оставите участникам на подачу заявок 14 дней вместо 15, — контролер накажет вплоть до отмены закупки.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 ≈ 45 дней.</w:t>
      </w:r>
      <w:r w:rsidRPr="00732062">
        <w:rPr>
          <w:rFonts w:eastAsia="Times New Roman" w:cs="Times New Roman"/>
          <w:color w:val="000000"/>
          <w:sz w:val="28"/>
          <w:szCs w:val="28"/>
          <w:lang w:eastAsia="ru-RU"/>
        </w:rPr>
        <w:t> Зависит от НМЦК и от того, вносили ли изменения в документы закупки. Если вносили,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наиболее низкую цену.</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Сверяйтесь с аукционным перечнем, если объект закупки в него включен.</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5 дней до окончания срока подачи заявок.</w:t>
      </w:r>
    </w:p>
    <w:p w:rsidR="00B53E31"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 Если внесли изменения, продлите сроки на подачу заявок. Не игнорируйте запросы от участников закупок, если они поданы вовремя. Если вы не ответите участнику или подготовите формальную бумагу, которая не содержит ответ на заданный вопрос — участник пойдет доказывать свою правоту в ФАС. ФАС может выдать предписание об отмене закупки, если выяснится, что участник своим запросом выявил существенное противоречие в вашей документации.</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длинный электронный аукцион</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66A7E23A" wp14:editId="519EC0DB">
            <wp:extent cx="5877646" cy="7210698"/>
            <wp:effectExtent l="0" t="0" r="8890" b="9525"/>
            <wp:docPr id="7" name="Рисунок 7" descr="https://e.profkiosk.ru/service_tbn2/su7t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su7ts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0612" cy="7214337"/>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Короткий электронный конкурс</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Когда важно купить товар, работу, услугу у того, кто предложит наилучшие условия исполнения при НМЦК не более 1 млн руб. Заказчик самостоятельно устанавливает критерии, по которым будет оценивать заявки. Удельный вес стоимостных и </w:t>
      </w:r>
      <w:proofErr w:type="spellStart"/>
      <w:r w:rsidRPr="00732062">
        <w:rPr>
          <w:rFonts w:eastAsia="Times New Roman" w:cs="Times New Roman"/>
          <w:color w:val="000000"/>
          <w:sz w:val="28"/>
          <w:szCs w:val="28"/>
          <w:lang w:eastAsia="ru-RU"/>
        </w:rPr>
        <w:t>нестоимостных</w:t>
      </w:r>
      <w:proofErr w:type="spellEnd"/>
      <w:r w:rsidRPr="00732062">
        <w:rPr>
          <w:rFonts w:eastAsia="Times New Roman" w:cs="Times New Roman"/>
          <w:color w:val="000000"/>
          <w:sz w:val="28"/>
          <w:szCs w:val="28"/>
          <w:lang w:eastAsia="ru-RU"/>
        </w:rPr>
        <w:t xml:space="preserve"> критериев </w:t>
      </w:r>
      <w:r w:rsidRPr="00732062">
        <w:rPr>
          <w:rFonts w:eastAsia="Times New Roman" w:cs="Times New Roman"/>
          <w:color w:val="000000"/>
          <w:sz w:val="28"/>
          <w:szCs w:val="28"/>
          <w:lang w:eastAsia="ru-RU"/>
        </w:rPr>
        <w:lastRenderedPageBreak/>
        <w:t>определяют по правилам постановления Правительства от 28.11.2013 № 1085.</w:t>
      </w:r>
      <w:r w:rsidRPr="0078618D">
        <w:rPr>
          <w:rFonts w:eastAsia="Times New Roman" w:cs="Times New Roman"/>
          <w:color w:val="000000"/>
          <w:sz w:val="28"/>
          <w:szCs w:val="28"/>
          <w:bdr w:val="none" w:sz="0" w:space="0" w:color="auto" w:frame="1"/>
          <w:lang w:eastAsia="ru-RU"/>
        </w:rPr>
        <w:t> Если нарушите сроки, например, рассмотрите и оцените первые части заявок за 5 рабочих дней вместо 1, — контролер накажет вплоть до отмены закупки.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 ≈ 35 дней.</w:t>
      </w:r>
      <w:r w:rsidRPr="00732062">
        <w:rPr>
          <w:rFonts w:eastAsia="Times New Roman" w:cs="Times New Roman"/>
          <w:color w:val="000000"/>
          <w:sz w:val="28"/>
          <w:szCs w:val="28"/>
          <w:lang w:eastAsia="ru-RU"/>
        </w:rPr>
        <w:t> Зависит от НМЦК и от того, вносили ли изменения в документы закупки. Если вносили —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наилучшие условия исполнения.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Сверяйтесь с аукционным перечнем: если объект закупки в него включен — закупку конкурсом проводить нельзя.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5 дней до окончания срока подачи заявок.</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 Если внесли изменения — продлите сроки на подачу.</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короткий электронный конкурс</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52598014" wp14:editId="4E935608">
            <wp:extent cx="5918581" cy="7667897"/>
            <wp:effectExtent l="0" t="0" r="6350" b="0"/>
            <wp:docPr id="6" name="Рисунок 6" descr="https://e.profkiosk.ru/service_tbn2/ubfv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ubfvo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2551" cy="7673041"/>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Длинный электронный конкурс</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xml:space="preserve"> Когда важно купить товар, работу, услугу у того, кто предложит наилучшие условия исполнения при НМЦК более 1 млн руб. </w:t>
      </w:r>
      <w:r w:rsidRPr="00732062">
        <w:rPr>
          <w:rFonts w:eastAsia="Times New Roman" w:cs="Times New Roman"/>
          <w:color w:val="000000"/>
          <w:sz w:val="28"/>
          <w:szCs w:val="28"/>
          <w:lang w:eastAsia="ru-RU"/>
        </w:rPr>
        <w:lastRenderedPageBreak/>
        <w:t>Заказчик самостоятельно устанавливает критерии, по которым будет оценивать заявки. Удельный вес стоимостных и </w:t>
      </w:r>
      <w:proofErr w:type="spellStart"/>
      <w:r w:rsidRPr="00732062">
        <w:rPr>
          <w:rFonts w:eastAsia="Times New Roman" w:cs="Times New Roman"/>
          <w:color w:val="000000"/>
          <w:sz w:val="28"/>
          <w:szCs w:val="28"/>
          <w:lang w:eastAsia="ru-RU"/>
        </w:rPr>
        <w:t>нестоимостных</w:t>
      </w:r>
      <w:proofErr w:type="spellEnd"/>
      <w:r w:rsidRPr="00732062">
        <w:rPr>
          <w:rFonts w:eastAsia="Times New Roman" w:cs="Times New Roman"/>
          <w:color w:val="000000"/>
          <w:sz w:val="28"/>
          <w:szCs w:val="28"/>
          <w:lang w:eastAsia="ru-RU"/>
        </w:rPr>
        <w:t xml:space="preserve"> критериев определяют по правилам постановления Правительства от 28.11.2013 № 1085. </w:t>
      </w:r>
      <w:r w:rsidRPr="0078618D">
        <w:rPr>
          <w:rFonts w:eastAsia="Times New Roman" w:cs="Times New Roman"/>
          <w:color w:val="000000"/>
          <w:sz w:val="28"/>
          <w:szCs w:val="28"/>
          <w:bdr w:val="none" w:sz="0" w:space="0" w:color="auto" w:frame="1"/>
          <w:lang w:eastAsia="ru-RU"/>
        </w:rPr>
        <w:t>Если нарушите сроки, например, рассмотрите и оцените первые части заявок за 10 рабочих дней вместо 5, — контролер накажет вплоть до отмены закупки.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 ≈ 45 дней.</w:t>
      </w:r>
      <w:r w:rsidRPr="00732062">
        <w:rPr>
          <w:rFonts w:eastAsia="Times New Roman" w:cs="Times New Roman"/>
          <w:color w:val="000000"/>
          <w:sz w:val="28"/>
          <w:szCs w:val="28"/>
          <w:lang w:eastAsia="ru-RU"/>
        </w:rPr>
        <w:t> Зависит от НМЦК и от того, вносили ли изменения в документы закупки. Если вносили —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наилучшие условия исполнения.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Сверяйтесь с аукционным перечнем, если объект закупки в него включен — закупку конкурсом проводить нельзя.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5 дней до окончания срока подачи заявок.</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 Если внесли изменения, продлите сроки на подачу.</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длинный электронный конкурс</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055857C9" wp14:editId="292C7C8F">
            <wp:extent cx="5849458" cy="7458892"/>
            <wp:effectExtent l="0" t="0" r="0" b="8890"/>
            <wp:docPr id="5" name="Рисунок 5" descr="https://e.profkiosk.ru/service_tbn2/kojh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kojhd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4071" cy="7464775"/>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Электронный конкурс в сфере науки, культуры, искусства</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xml:space="preserve"> Когда важно купить товар, работу, услугу у того, кто предложит наилучшие условия исполнения в сфере науки, культуры и искусства независимо от НМЦК. Заказчик самостоятельно устанавливает </w:t>
      </w:r>
      <w:r w:rsidRPr="00732062">
        <w:rPr>
          <w:rFonts w:eastAsia="Times New Roman" w:cs="Times New Roman"/>
          <w:color w:val="000000"/>
          <w:sz w:val="28"/>
          <w:szCs w:val="28"/>
          <w:lang w:eastAsia="ru-RU"/>
        </w:rPr>
        <w:lastRenderedPageBreak/>
        <w:t xml:space="preserve">критерии, по которым будет оценивать заявки. Удельный вес стоимостных и </w:t>
      </w:r>
      <w:proofErr w:type="spellStart"/>
      <w:r w:rsidRPr="00732062">
        <w:rPr>
          <w:rFonts w:eastAsia="Times New Roman" w:cs="Times New Roman"/>
          <w:color w:val="000000"/>
          <w:sz w:val="28"/>
          <w:szCs w:val="28"/>
          <w:lang w:eastAsia="ru-RU"/>
        </w:rPr>
        <w:t>нестоимостных</w:t>
      </w:r>
      <w:proofErr w:type="spellEnd"/>
      <w:r w:rsidRPr="00732062">
        <w:rPr>
          <w:rFonts w:eastAsia="Times New Roman" w:cs="Times New Roman"/>
          <w:color w:val="000000"/>
          <w:sz w:val="28"/>
          <w:szCs w:val="28"/>
          <w:lang w:eastAsia="ru-RU"/>
        </w:rPr>
        <w:t xml:space="preserve"> критериев определяют по правилам постановления Правительства от 28.11.2013 № 1085. </w:t>
      </w:r>
      <w:r w:rsidRPr="0078618D">
        <w:rPr>
          <w:rFonts w:eastAsia="Times New Roman" w:cs="Times New Roman"/>
          <w:color w:val="000000"/>
          <w:sz w:val="28"/>
          <w:szCs w:val="28"/>
          <w:bdr w:val="none" w:sz="0" w:space="0" w:color="auto" w:frame="1"/>
          <w:lang w:eastAsia="ru-RU"/>
        </w:rPr>
        <w:t>Если нарушите сроки, например, рассмотрите и оцените первые части заявок за 15 рабочих дней вместо 10, – контролер накажет вплоть до отмены закупки.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 ≈ 50 дней.</w:t>
      </w:r>
      <w:r w:rsidRPr="00732062">
        <w:rPr>
          <w:rFonts w:eastAsia="Times New Roman" w:cs="Times New Roman"/>
          <w:color w:val="000000"/>
          <w:sz w:val="28"/>
          <w:szCs w:val="28"/>
          <w:lang w:eastAsia="ru-RU"/>
        </w:rPr>
        <w:t> Зависит от НМЦК и от того, вносили ли изменения в документы закупки. Если вносили,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наилучшие условия исполнения.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Сверяйтесь с аукционным перечнем: если объект закупки в него включен – закупку конкурсом проводить нельзя.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5 дней до окончания срока подачи заявок.</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 Если внесли изменения, продлите сроки на подачу.</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электронный конкурс в сфере науки, культуры, искусства</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2AB338D1" wp14:editId="38976C9D">
            <wp:extent cx="5955088" cy="7615646"/>
            <wp:effectExtent l="0" t="0" r="7620" b="4445"/>
            <wp:docPr id="4" name="Рисунок 4" descr="https://e.profkiosk.ru/service_tbn2/gpx1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gpx1p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756" cy="7617779"/>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Электронный запрос котировок</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Когда времени на закупку мало, но она должна быть конкурентной. Проведите электронный запрос котировок, когда НМЦК не превышает 500 тыс. руб., а общий объем – 10 процентов СГОЗ.</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lastRenderedPageBreak/>
        <w:t>Сколько времени занимает закупка ≈ 10 дней.</w:t>
      </w:r>
      <w:r w:rsidRPr="00732062">
        <w:rPr>
          <w:rFonts w:eastAsia="Times New Roman" w:cs="Times New Roman"/>
          <w:color w:val="000000"/>
          <w:sz w:val="28"/>
          <w:szCs w:val="28"/>
          <w:lang w:eastAsia="ru-RU"/>
        </w:rPr>
        <w:t> Зависит от того, вносили ли изменения в документы закупки. Если вносили, продлите срок подачи.</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наилучшую цену.</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Учитывайте ограничение по цене закупки и по годовому объему.</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отменить закупку.</w:t>
      </w:r>
      <w:r w:rsidRPr="00732062">
        <w:rPr>
          <w:rFonts w:eastAsia="Times New Roman" w:cs="Times New Roman"/>
          <w:color w:val="000000"/>
          <w:sz w:val="28"/>
          <w:szCs w:val="28"/>
          <w:lang w:eastAsia="ru-RU"/>
        </w:rPr>
        <w:t> Не позднее чем за 2 дня до окончания срока подачи заявок.</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изменить закупку.</w:t>
      </w:r>
      <w:r w:rsidRPr="00732062">
        <w:rPr>
          <w:rFonts w:eastAsia="Times New Roman" w:cs="Times New Roman"/>
          <w:color w:val="000000"/>
          <w:sz w:val="28"/>
          <w:szCs w:val="28"/>
          <w:lang w:eastAsia="ru-RU"/>
        </w:rPr>
        <w:t> Не позднее чем за 2 рабочих дня до окончания срока подачи заявок. Если внесли изменения, продлите сроки на подачу.</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электронный запрос котировок</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242E8FD7" wp14:editId="2950E58D">
            <wp:extent cx="6197048" cy="7798526"/>
            <wp:effectExtent l="0" t="0" r="0" b="0"/>
            <wp:docPr id="3" name="Рисунок 3" descr="https://e.profkiosk.ru/service_tbn2/d57t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service_tbn2/d57tb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063" cy="7803579"/>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Электронный запрос предложений</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При поставках спортивного оборудования и экипировки для российских олимпийских и </w:t>
      </w:r>
      <w:proofErr w:type="spellStart"/>
      <w:r w:rsidRPr="00732062">
        <w:rPr>
          <w:rFonts w:eastAsia="Times New Roman" w:cs="Times New Roman"/>
          <w:color w:val="000000"/>
          <w:sz w:val="28"/>
          <w:szCs w:val="28"/>
          <w:lang w:eastAsia="ru-RU"/>
        </w:rPr>
        <w:t>паралимпийских</w:t>
      </w:r>
      <w:proofErr w:type="spellEnd"/>
      <w:r w:rsidRPr="00732062">
        <w:rPr>
          <w:rFonts w:eastAsia="Times New Roman" w:cs="Times New Roman"/>
          <w:color w:val="000000"/>
          <w:sz w:val="28"/>
          <w:szCs w:val="28"/>
          <w:lang w:eastAsia="ru-RU"/>
        </w:rPr>
        <w:t xml:space="preserve"> сборных, в закупке защиты </w:t>
      </w:r>
      <w:r w:rsidRPr="00732062">
        <w:rPr>
          <w:rFonts w:eastAsia="Times New Roman" w:cs="Times New Roman"/>
          <w:color w:val="000000"/>
          <w:sz w:val="28"/>
          <w:szCs w:val="28"/>
          <w:lang w:eastAsia="ru-RU"/>
        </w:rPr>
        <w:lastRenderedPageBreak/>
        <w:t>интересов РФ в международных судах, в закупках лекарств для конкретного пациента по его медицинским показаниям. А еще в закупках народных художественных промыслов, зарегистрированных в постановлении Правительства от 18.01.2011 № 35.</w:t>
      </w:r>
    </w:p>
    <w:p w:rsidR="00B53E31" w:rsidRPr="00732062" w:rsidRDefault="00B53E31" w:rsidP="00B53E31">
      <w:pPr>
        <w:shd w:val="clear" w:color="auto" w:fill="FFFFFF"/>
        <w:spacing w:after="150"/>
        <w:rPr>
          <w:rFonts w:eastAsia="Times New Roman" w:cs="Times New Roman"/>
          <w:color w:val="000000"/>
          <w:sz w:val="28"/>
          <w:szCs w:val="28"/>
          <w:lang w:eastAsia="ru-RU"/>
        </w:rPr>
      </w:pPr>
      <w:r w:rsidRPr="00732062">
        <w:rPr>
          <w:rFonts w:eastAsia="Times New Roman" w:cs="Times New Roman"/>
          <w:color w:val="000000"/>
          <w:sz w:val="28"/>
          <w:szCs w:val="28"/>
          <w:lang w:eastAsia="ru-RU"/>
        </w:rPr>
        <w:t xml:space="preserve">Закупка, которую заказчик проводит из-за того, что текущий поставщик не выполнил контракт или выполнил его только частично. В этом случае объявляют закупку только на сумму </w:t>
      </w:r>
      <w:proofErr w:type="spellStart"/>
      <w:r w:rsidRPr="00732062">
        <w:rPr>
          <w:rFonts w:eastAsia="Times New Roman" w:cs="Times New Roman"/>
          <w:color w:val="000000"/>
          <w:sz w:val="28"/>
          <w:szCs w:val="28"/>
          <w:lang w:eastAsia="ru-RU"/>
        </w:rPr>
        <w:t>непоставленных</w:t>
      </w:r>
      <w:proofErr w:type="spellEnd"/>
      <w:r w:rsidRPr="00732062">
        <w:rPr>
          <w:rFonts w:eastAsia="Times New Roman" w:cs="Times New Roman"/>
          <w:color w:val="000000"/>
          <w:sz w:val="28"/>
          <w:szCs w:val="28"/>
          <w:lang w:eastAsia="ru-RU"/>
        </w:rPr>
        <w:t xml:space="preserve"> товаров или невыполненных услуг.</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color w:val="000000"/>
          <w:sz w:val="28"/>
          <w:szCs w:val="28"/>
          <w:lang w:eastAsia="ru-RU"/>
        </w:rPr>
        <w:t>Еще одно основание — несостоявшийся конкурс по части 4 статьи 55 Закона № 44-ФЗ, то есть когда:</w:t>
      </w:r>
      <w:r w:rsidRPr="00732062">
        <w:rPr>
          <w:rFonts w:eastAsia="Times New Roman" w:cs="Times New Roman"/>
          <w:color w:val="000000"/>
          <w:sz w:val="28"/>
          <w:szCs w:val="28"/>
          <w:lang w:eastAsia="ru-RU"/>
        </w:rPr>
        <w:br/>
        <w:t>• на участие не подали ни одной заявки;</w:t>
      </w:r>
      <w:r w:rsidRPr="00732062">
        <w:rPr>
          <w:rFonts w:eastAsia="Times New Roman" w:cs="Times New Roman"/>
          <w:color w:val="000000"/>
          <w:sz w:val="28"/>
          <w:szCs w:val="28"/>
          <w:lang w:eastAsia="ru-RU"/>
        </w:rPr>
        <w:br/>
        <w:t>• ни одну заявку не допустили;</w:t>
      </w:r>
      <w:r w:rsidRPr="00732062">
        <w:rPr>
          <w:rFonts w:eastAsia="Times New Roman" w:cs="Times New Roman"/>
          <w:color w:val="000000"/>
          <w:sz w:val="28"/>
          <w:szCs w:val="28"/>
          <w:lang w:eastAsia="ru-RU"/>
        </w:rPr>
        <w:br/>
        <w:t xml:space="preserve">• никто не прошел </w:t>
      </w:r>
      <w:proofErr w:type="spellStart"/>
      <w:r w:rsidRPr="00732062">
        <w:rPr>
          <w:rFonts w:eastAsia="Times New Roman" w:cs="Times New Roman"/>
          <w:color w:val="000000"/>
          <w:sz w:val="28"/>
          <w:szCs w:val="28"/>
          <w:lang w:eastAsia="ru-RU"/>
        </w:rPr>
        <w:t>предквалификационный</w:t>
      </w:r>
      <w:proofErr w:type="spellEnd"/>
      <w:r w:rsidRPr="00732062">
        <w:rPr>
          <w:rFonts w:eastAsia="Times New Roman" w:cs="Times New Roman"/>
          <w:color w:val="000000"/>
          <w:sz w:val="28"/>
          <w:szCs w:val="28"/>
          <w:lang w:eastAsia="ru-RU"/>
        </w:rPr>
        <w:t xml:space="preserve"> отбор;</w:t>
      </w:r>
      <w:r w:rsidRPr="00732062">
        <w:rPr>
          <w:rFonts w:eastAsia="Times New Roman" w:cs="Times New Roman"/>
          <w:color w:val="000000"/>
          <w:sz w:val="28"/>
          <w:szCs w:val="28"/>
          <w:lang w:eastAsia="ru-RU"/>
        </w:rPr>
        <w:br/>
        <w:t>• победитель и участник на втором месте отказываются заключать контракт.</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w:t>
      </w:r>
      <w:r w:rsidRPr="00732062">
        <w:rPr>
          <w:rFonts w:eastAsia="Times New Roman" w:cs="Times New Roman"/>
          <w:color w:val="000000"/>
          <w:sz w:val="28"/>
          <w:szCs w:val="28"/>
          <w:lang w:eastAsia="ru-RU"/>
        </w:rPr>
        <w:t> ≈ 10 дней.</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Кто победит.</w:t>
      </w:r>
      <w:r w:rsidRPr="00732062">
        <w:rPr>
          <w:rFonts w:eastAsia="Times New Roman" w:cs="Times New Roman"/>
          <w:color w:val="000000"/>
          <w:sz w:val="28"/>
          <w:szCs w:val="28"/>
          <w:lang w:eastAsia="ru-RU"/>
        </w:rPr>
        <w:t> Победителем признают того, кто предложит наилучшие условия.</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Учитывайте ограничение по цене закупки и по годовому объему.</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color w:val="000000"/>
          <w:sz w:val="28"/>
          <w:szCs w:val="28"/>
          <w:lang w:eastAsia="ru-RU"/>
        </w:rPr>
        <w:t>Электронный запрос предложений нельзя отменить или вносить в него изменения (ч. 5 ст. 83.1 Закона № 44-ФЗ).</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lastRenderedPageBreak/>
        <w:t>Как проводить электронный запрос предложений</w:t>
      </w:r>
      <w:r w:rsidRPr="00732062">
        <w:rPr>
          <w:rFonts w:eastAsia="Times New Roman" w:cs="Times New Roman"/>
          <w:color w:val="000000"/>
          <w:sz w:val="28"/>
          <w:szCs w:val="28"/>
          <w:lang w:eastAsia="ru-RU"/>
        </w:rPr>
        <w:br/>
      </w:r>
      <w:r w:rsidRPr="0078618D">
        <w:rPr>
          <w:rFonts w:eastAsia="Times New Roman" w:cs="Times New Roman"/>
          <w:noProof/>
          <w:color w:val="000000"/>
          <w:sz w:val="28"/>
          <w:szCs w:val="28"/>
          <w:lang w:eastAsia="ru-RU"/>
        </w:rPr>
        <w:drawing>
          <wp:inline distT="0" distB="0" distL="0" distR="0" wp14:anchorId="1F831FC7" wp14:editId="0466C8B3">
            <wp:extent cx="6026749" cy="7315200"/>
            <wp:effectExtent l="0" t="0" r="0" b="0"/>
            <wp:docPr id="9" name="Рисунок 9" descr="https://e.profkiosk.ru/service_tbn2/n2ne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service_tbn2/n2neb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216" cy="7323049"/>
                    </a:xfrm>
                    <a:prstGeom prst="rect">
                      <a:avLst/>
                    </a:prstGeom>
                    <a:noFill/>
                    <a:ln>
                      <a:noFill/>
                    </a:ln>
                  </pic:spPr>
                </pic:pic>
              </a:graphicData>
            </a:graphic>
          </wp:inline>
        </w:drawing>
      </w:r>
    </w:p>
    <w:p w:rsidR="00B53E31" w:rsidRPr="00732062" w:rsidRDefault="00B53E31" w:rsidP="00B53E31">
      <w:pPr>
        <w:shd w:val="clear" w:color="auto" w:fill="FFFFFF"/>
        <w:spacing w:after="0"/>
        <w:rPr>
          <w:rFonts w:eastAsia="Times New Roman" w:cs="Times New Roman"/>
          <w:color w:val="000000"/>
          <w:sz w:val="28"/>
          <w:szCs w:val="28"/>
          <w:lang w:eastAsia="ru-RU"/>
        </w:rPr>
      </w:pPr>
      <w:r>
        <w:rPr>
          <w:rFonts w:eastAsia="Times New Roman" w:cs="Times New Roman"/>
          <w:caps/>
          <w:color w:val="808282"/>
          <w:sz w:val="28"/>
          <w:szCs w:val="28"/>
          <w:bdr w:val="none" w:sz="0" w:space="0" w:color="auto" w:frame="1"/>
          <w:lang w:eastAsia="ru-RU"/>
        </w:rPr>
        <w:t xml:space="preserve"> </w:t>
      </w:r>
    </w:p>
    <w:p w:rsidR="00B53E31" w:rsidRPr="00732062" w:rsidRDefault="00B53E31" w:rsidP="00B53E31">
      <w:pPr>
        <w:shd w:val="clear" w:color="auto" w:fill="FFFFFF"/>
        <w:spacing w:after="150"/>
        <w:outlineLvl w:val="0"/>
        <w:rPr>
          <w:rFonts w:eastAsia="Times New Roman" w:cs="Times New Roman"/>
          <w:b/>
          <w:color w:val="000000"/>
          <w:kern w:val="36"/>
          <w:sz w:val="28"/>
          <w:szCs w:val="28"/>
          <w:lang w:eastAsia="ru-RU"/>
        </w:rPr>
      </w:pPr>
      <w:r w:rsidRPr="00732062">
        <w:rPr>
          <w:rFonts w:eastAsia="Times New Roman" w:cs="Times New Roman"/>
          <w:b/>
          <w:color w:val="000000"/>
          <w:kern w:val="36"/>
          <w:sz w:val="28"/>
          <w:szCs w:val="28"/>
          <w:lang w:eastAsia="ru-RU"/>
        </w:rPr>
        <w:t>Закупка у единственного поставщика</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Когда используют.</w:t>
      </w:r>
      <w:r w:rsidRPr="00732062">
        <w:rPr>
          <w:rFonts w:eastAsia="Times New Roman" w:cs="Times New Roman"/>
          <w:color w:val="000000"/>
          <w:sz w:val="28"/>
          <w:szCs w:val="28"/>
          <w:lang w:eastAsia="ru-RU"/>
        </w:rPr>
        <w:t xml:space="preserve"> Малые закупки используют для любых объектов, если цена контракта не превышает лимиты по пунктам 4 и 5 части 1 статьи 93 Закона № 44-ФЗ. Прочие пункты используют для профильных объектов закупки. Например, для коммуналки используют пункты 1, 8, 23, 32 части 1 </w:t>
      </w:r>
      <w:r w:rsidRPr="00732062">
        <w:rPr>
          <w:rFonts w:eastAsia="Times New Roman" w:cs="Times New Roman"/>
          <w:color w:val="000000"/>
          <w:sz w:val="28"/>
          <w:szCs w:val="28"/>
          <w:lang w:eastAsia="ru-RU"/>
        </w:rPr>
        <w:lastRenderedPageBreak/>
        <w:t>Закона № 44-ФЗ. Для вывоза ТКО у регионального оператора используют пункт 8 части 1 Закона № 44-ФЗ.</w:t>
      </w:r>
    </w:p>
    <w:p w:rsidR="00B53E31" w:rsidRPr="00732062" w:rsidRDefault="00B53E31" w:rsidP="00B53E31">
      <w:pPr>
        <w:shd w:val="clear" w:color="auto" w:fill="FFFFFF"/>
        <w:spacing w:after="0"/>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Сколько времени занимает закупка</w:t>
      </w:r>
      <w:r w:rsidRPr="00732062">
        <w:rPr>
          <w:rFonts w:eastAsia="Times New Roman" w:cs="Times New Roman"/>
          <w:color w:val="000000"/>
          <w:sz w:val="28"/>
          <w:szCs w:val="28"/>
          <w:lang w:eastAsia="ru-RU"/>
        </w:rPr>
        <w:t> ≈ 2 дня.</w:t>
      </w:r>
    </w:p>
    <w:p w:rsidR="00B53E31" w:rsidRPr="00732062" w:rsidRDefault="00B53E31" w:rsidP="00B53E31">
      <w:pPr>
        <w:shd w:val="clear" w:color="auto" w:fill="FFFFFF"/>
        <w:rPr>
          <w:rFonts w:eastAsia="Times New Roman" w:cs="Times New Roman"/>
          <w:color w:val="000000"/>
          <w:sz w:val="28"/>
          <w:szCs w:val="28"/>
          <w:lang w:eastAsia="ru-RU"/>
        </w:rPr>
      </w:pPr>
      <w:r w:rsidRPr="00732062">
        <w:rPr>
          <w:rFonts w:eastAsia="Times New Roman" w:cs="Times New Roman"/>
          <w:b/>
          <w:bCs/>
          <w:color w:val="000000"/>
          <w:sz w:val="28"/>
          <w:szCs w:val="28"/>
          <w:bdr w:val="none" w:sz="0" w:space="0" w:color="auto" w:frame="1"/>
          <w:lang w:eastAsia="ru-RU"/>
        </w:rPr>
        <w:t>Какие ограничения учесть.</w:t>
      </w:r>
      <w:r w:rsidRPr="00732062">
        <w:rPr>
          <w:rFonts w:eastAsia="Times New Roman" w:cs="Times New Roman"/>
          <w:color w:val="000000"/>
          <w:sz w:val="28"/>
          <w:szCs w:val="28"/>
          <w:lang w:eastAsia="ru-RU"/>
        </w:rPr>
        <w:t> Контракты, информация о которых не включена в реестр контрактов, не подлежат оплате, за исключением договоров, заключенных в соответствии с пунктами 4, 5, 23, 42, 44, 45, пунктом 46 части 1 статьи 93 Закона № 44-ФЗ</w:t>
      </w:r>
      <w:r>
        <w:rPr>
          <w:rFonts w:eastAsia="Times New Roman" w:cs="Times New Roman"/>
          <w:color w:val="000000"/>
          <w:sz w:val="28"/>
          <w:szCs w:val="28"/>
          <w:lang w:eastAsia="ru-RU"/>
        </w:rPr>
        <w:t xml:space="preserve"> </w:t>
      </w:r>
      <w:r w:rsidRPr="00732062">
        <w:rPr>
          <w:rFonts w:eastAsia="Times New Roman" w:cs="Times New Roman"/>
          <w:color w:val="000000"/>
          <w:sz w:val="28"/>
          <w:szCs w:val="28"/>
          <w:lang w:eastAsia="ru-RU"/>
        </w:rPr>
        <w:t>(в части контрактов, заключаемых с физическими лицами) и пунктом 52 части 1 статьи 93 Закона № 44-ФЗ.</w:t>
      </w:r>
      <w:r w:rsidRPr="00732062">
        <w:rPr>
          <w:rFonts w:eastAsia="Times New Roman" w:cs="Times New Roman"/>
          <w:color w:val="000000"/>
          <w:sz w:val="28"/>
          <w:szCs w:val="28"/>
          <w:lang w:eastAsia="ru-RU"/>
        </w:rPr>
        <w:br/>
      </w:r>
      <w:r w:rsidRPr="00732062">
        <w:rPr>
          <w:rFonts w:eastAsia="Times New Roman" w:cs="Times New Roman"/>
          <w:color w:val="000000"/>
          <w:sz w:val="28"/>
          <w:szCs w:val="28"/>
          <w:lang w:eastAsia="ru-RU"/>
        </w:rPr>
        <w:br/>
      </w:r>
      <w:r w:rsidRPr="00732062">
        <w:rPr>
          <w:rFonts w:eastAsia="Times New Roman" w:cs="Times New Roman"/>
          <w:b/>
          <w:bCs/>
          <w:color w:val="000000"/>
          <w:sz w:val="28"/>
          <w:szCs w:val="28"/>
          <w:bdr w:val="none" w:sz="0" w:space="0" w:color="auto" w:frame="1"/>
          <w:lang w:eastAsia="ru-RU"/>
        </w:rPr>
        <w:t>Как проводить закупку у единственного поставщика</w:t>
      </w:r>
      <w:r w:rsidRPr="00732062">
        <w:rPr>
          <w:rFonts w:eastAsia="Times New Roman" w:cs="Times New Roman"/>
          <w:b/>
          <w:bCs/>
          <w:color w:val="000000"/>
          <w:sz w:val="28"/>
          <w:szCs w:val="28"/>
          <w:bdr w:val="none" w:sz="0" w:space="0" w:color="auto" w:frame="1"/>
          <w:lang w:eastAsia="ru-RU"/>
        </w:rPr>
        <w:br/>
      </w:r>
      <w:r w:rsidRPr="0078618D">
        <w:rPr>
          <w:rFonts w:eastAsia="Times New Roman" w:cs="Times New Roman"/>
          <w:b/>
          <w:bCs/>
          <w:noProof/>
          <w:color w:val="000000"/>
          <w:sz w:val="28"/>
          <w:szCs w:val="28"/>
          <w:bdr w:val="none" w:sz="0" w:space="0" w:color="auto" w:frame="1"/>
          <w:lang w:eastAsia="ru-RU"/>
        </w:rPr>
        <w:drawing>
          <wp:inline distT="0" distB="0" distL="0" distR="0" wp14:anchorId="762E1F5D" wp14:editId="627636A8">
            <wp:extent cx="5825762" cy="2588350"/>
            <wp:effectExtent l="0" t="0" r="3810" b="2540"/>
            <wp:docPr id="10" name="Рисунок 10" descr="https://e.profkiosk.ru/service_tbn2/e0-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profkiosk.ru/service_tbn2/e0-2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831" cy="2596822"/>
                    </a:xfrm>
                    <a:prstGeom prst="rect">
                      <a:avLst/>
                    </a:prstGeom>
                    <a:noFill/>
                    <a:ln>
                      <a:noFill/>
                    </a:ln>
                  </pic:spPr>
                </pic:pic>
              </a:graphicData>
            </a:graphic>
          </wp:inline>
        </w:drawing>
      </w:r>
    </w:p>
    <w:p w:rsidR="00B53E31" w:rsidRPr="0078618D" w:rsidRDefault="00B53E31" w:rsidP="00B53E31">
      <w:pPr>
        <w:rPr>
          <w:rFonts w:cs="Times New Roman"/>
          <w:sz w:val="28"/>
          <w:szCs w:val="28"/>
        </w:rPr>
      </w:pPr>
    </w:p>
    <w:p w:rsidR="00B53E31" w:rsidRDefault="00B53E31" w:rsidP="00B53E31">
      <w:pPr>
        <w:rPr>
          <w:lang w:eastAsia="ru-RU"/>
        </w:rPr>
      </w:pPr>
    </w:p>
    <w:p w:rsidR="00B53E31" w:rsidRDefault="00B53E31" w:rsidP="00B53E31">
      <w:pPr>
        <w:rPr>
          <w:lang w:eastAsia="ru-RU"/>
        </w:rPr>
      </w:pPr>
    </w:p>
    <w:p w:rsidR="00B53E31" w:rsidRDefault="00B53E31" w:rsidP="00B53E31">
      <w:pPr>
        <w:rPr>
          <w:lang w:eastAsia="ru-RU"/>
        </w:rPr>
      </w:pPr>
    </w:p>
    <w:p w:rsidR="000B43E9" w:rsidRDefault="00B53E31">
      <w:bookmarkStart w:id="1" w:name="_GoBack"/>
      <w:bookmarkEnd w:id="1"/>
    </w:p>
    <w:sectPr w:rsidR="000B43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E31"/>
    <w:rsid w:val="000B5D30"/>
    <w:rsid w:val="005B497F"/>
    <w:rsid w:val="00B53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625232-B090-4FE4-8565-1E2D9825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B53E31"/>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53E31"/>
    <w:rPr>
      <w:rFonts w:ascii="Times New Roman" w:eastAsiaTheme="majorEastAsia" w:hAnsi="Times New Roman"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1561</Words>
  <Characters>8902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Волкова</dc:creator>
  <cp:keywords/>
  <dc:description/>
  <cp:lastModifiedBy>Мария Волкова</cp:lastModifiedBy>
  <cp:revision>1</cp:revision>
  <dcterms:created xsi:type="dcterms:W3CDTF">2020-02-17T07:10:00Z</dcterms:created>
  <dcterms:modified xsi:type="dcterms:W3CDTF">2020-02-17T07:12:00Z</dcterms:modified>
</cp:coreProperties>
</file>